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ascii="仿宋_GB2312" w:hAnsi="仿宋_GB2312"/>
          <w:b/>
          <w:bCs/>
          <w:kern w:val="0"/>
          <w:sz w:val="36"/>
          <w:szCs w:val="36"/>
        </w:rPr>
      </w:pPr>
      <w:bookmarkStart w:id="0" w:name="_GoBack"/>
      <w:r>
        <w:rPr>
          <w:rFonts w:ascii="仿宋_GB2312" w:hAnsi="仿宋_GB2312"/>
          <w:b/>
          <w:bCs/>
          <w:kern w:val="0"/>
          <w:sz w:val="36"/>
          <w:szCs w:val="36"/>
        </w:rPr>
        <w:t>湖南省“三侨”考生参加高考信息登记表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/>
        <w:jc w:val="center"/>
        <w:textAlignment w:val="auto"/>
        <w:rPr>
          <w:rFonts w:ascii="仿宋_GB2312" w:hAnsi="仿宋_GB2312"/>
          <w:kern w:val="0"/>
          <w:sz w:val="24"/>
          <w:szCs w:val="24"/>
        </w:rPr>
      </w:pPr>
      <w:r>
        <w:rPr>
          <w:rFonts w:ascii="仿宋_GB2312" w:hAnsi="仿宋_GB2312"/>
          <w:kern w:val="0"/>
          <w:sz w:val="24"/>
          <w:szCs w:val="24"/>
        </w:rPr>
        <w:t>市（州）     县（区）报名号              准考证号</w:t>
      </w:r>
    </w:p>
    <w:tbl>
      <w:tblPr>
        <w:tblStyle w:val="3"/>
        <w:tblW w:w="100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7"/>
        <w:gridCol w:w="345"/>
        <w:gridCol w:w="900"/>
        <w:gridCol w:w="645"/>
        <w:gridCol w:w="675"/>
        <w:gridCol w:w="180"/>
        <w:gridCol w:w="658"/>
        <w:gridCol w:w="433"/>
        <w:gridCol w:w="194"/>
        <w:gridCol w:w="905"/>
        <w:gridCol w:w="450"/>
        <w:gridCol w:w="1125"/>
        <w:gridCol w:w="210"/>
        <w:gridCol w:w="566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校毕业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奖励</w:t>
            </w:r>
          </w:p>
        </w:tc>
        <w:tc>
          <w:tcPr>
            <w:tcW w:w="36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hint="eastAsia"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20"/>
              <w:jc w:val="both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/>
                <w:kern w:val="0"/>
                <w:sz w:val="24"/>
                <w:szCs w:val="24"/>
                <w:lang w:eastAsia="zh-CN"/>
              </w:rPr>
              <w:t>一寸</w:t>
            </w:r>
            <w:r>
              <w:rPr>
                <w:rFonts w:ascii="仿宋_GB2312" w:hAnsi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何时回国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原居住地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1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27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1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何时从何地回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27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考生或家长联系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地址及电话号码</w:t>
            </w:r>
          </w:p>
        </w:tc>
        <w:tc>
          <w:tcPr>
            <w:tcW w:w="727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??_GB2312" w:hAnsi="??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诺</w:t>
            </w:r>
          </w:p>
        </w:tc>
        <w:tc>
          <w:tcPr>
            <w:tcW w:w="916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们已熟知国家和省对高考弄虚作假的处理规定（对不符合有关规定，弄虚作假骗取“三侨”考生身份加分的，一律取消高考或录取资格，已被高校录取的，一律取消入学资格或学籍，退回原籍，并严肃处理有关当事人），对以上填报内容及提供审核资料的真实性、有效性负责，如有虚假，愿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家长签字：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县区</w:t>
            </w:r>
            <w:r>
              <w:rPr>
                <w:rFonts w:hint="eastAsia" w:ascii="??_GB2312" w:hAnsi="??_GB2312"/>
                <w:kern w:val="0"/>
                <w:sz w:val="24"/>
                <w:szCs w:val="24"/>
                <w:lang w:eastAsia="zh-CN"/>
              </w:rPr>
              <w:t>党委统战部（侨办）</w:t>
            </w:r>
            <w:r>
              <w:rPr>
                <w:rFonts w:hint="eastAsia" w:ascii="??_GB2312" w:hAnsi="??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92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16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</w:rPr>
              <w:t>市州</w:t>
            </w:r>
            <w:r>
              <w:rPr>
                <w:rFonts w:hint="eastAsia" w:ascii="??_GB2312" w:hAnsi="??_GB2312"/>
                <w:kern w:val="0"/>
                <w:sz w:val="24"/>
                <w:szCs w:val="24"/>
                <w:lang w:eastAsia="zh-CN"/>
              </w:rPr>
              <w:t>党委统战部（侨办）</w:t>
            </w:r>
            <w:r>
              <w:rPr>
                <w:rFonts w:hint="eastAsia" w:ascii="??_GB2312" w:hAnsi="??_GB2312"/>
                <w:kern w:val="0"/>
                <w:sz w:val="24"/>
                <w:szCs w:val="24"/>
              </w:rPr>
              <w:t>或省直单位意见</w:t>
            </w:r>
          </w:p>
        </w:tc>
        <w:tc>
          <w:tcPr>
            <w:tcW w:w="42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8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hint="eastAsia" w:ascii="??_GB2312" w:hAnsi="??_GB2312"/>
                <w:kern w:val="0"/>
                <w:sz w:val="24"/>
                <w:szCs w:val="24"/>
                <w:lang w:eastAsia="zh-CN"/>
              </w:rPr>
              <w:t>省侨办意见</w:t>
            </w:r>
          </w:p>
        </w:tc>
        <w:tc>
          <w:tcPr>
            <w:tcW w:w="916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600" w:firstLineChars="275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600" w:firstLineChars="275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840" w:firstLineChars="2850"/>
              <w:jc w:val="center"/>
              <w:textAlignment w:val="auto"/>
              <w:outlineLvl w:val="9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7" w:right="1587" w:bottom="1417" w:left="1587" w:header="851" w:footer="1304" w:gutter="0"/>
          <w:pgNumType w:fmt="numberInDash" w:chapStyle="2"/>
          <w:cols w:space="0" w:num="1"/>
          <w:rtlGutter w:val="0"/>
          <w:docGrid w:type="lines"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747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673A"/>
    <w:rsid w:val="255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2020-02-21T02:25:00Z</dcterms:created>
  <dc:creator>xz_90</dc:creator>
  <cp:lastModifiedBy>xz_90</cp:lastModifiedBy>
  <dcterms:modified xsi:type="dcterms:W3CDTF">2020-02-21T02:27:03Z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