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2019年县级教育工作</w:t>
      </w: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“两项督导评估考核”结果</w:t>
      </w:r>
    </w:p>
    <w:bookmarkEnd w:id="0"/>
    <w:p>
      <w:pPr>
        <w:spacing w:line="600" w:lineRule="exact"/>
        <w:rPr>
          <w:rFonts w:eastAsia="仿宋_GB2312"/>
          <w:b/>
          <w:bCs/>
          <w:szCs w:val="32"/>
        </w:rPr>
      </w:pPr>
    </w:p>
    <w:p>
      <w:pPr>
        <w:spacing w:line="600" w:lineRule="exact"/>
        <w:ind w:firstLine="627" w:firstLineChars="196"/>
        <w:rPr>
          <w:rFonts w:eastAsia="黑体"/>
          <w:szCs w:val="32"/>
        </w:rPr>
      </w:pPr>
      <w:r>
        <w:rPr>
          <w:rFonts w:eastAsia="黑体"/>
          <w:szCs w:val="32"/>
        </w:rPr>
        <w:t>一、县级人民政府教育工作督导评估结果</w:t>
      </w:r>
    </w:p>
    <w:p>
      <w:pPr>
        <w:spacing w:line="600" w:lineRule="exact"/>
        <w:ind w:firstLine="633" w:firstLineChars="197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优秀等次（8个）：</w:t>
      </w:r>
    </w:p>
    <w:p>
      <w:pPr>
        <w:spacing w:line="600" w:lineRule="exact"/>
        <w:ind w:firstLine="630" w:firstLineChars="197"/>
        <w:rPr>
          <w:rFonts w:eastAsia="仿宋_GB2312"/>
          <w:szCs w:val="32"/>
        </w:rPr>
      </w:pPr>
      <w:r>
        <w:rPr>
          <w:rFonts w:eastAsia="仿宋_GB2312"/>
          <w:szCs w:val="32"/>
        </w:rPr>
        <w:t>新邵县人民政府            洞口县人民政府</w:t>
      </w:r>
    </w:p>
    <w:p>
      <w:pPr>
        <w:spacing w:line="600" w:lineRule="exact"/>
        <w:ind w:firstLine="630" w:firstLineChars="197"/>
        <w:rPr>
          <w:rFonts w:eastAsia="仿宋_GB2312"/>
          <w:szCs w:val="32"/>
        </w:rPr>
      </w:pPr>
      <w:r>
        <w:rPr>
          <w:rFonts w:eastAsia="仿宋_GB2312"/>
          <w:szCs w:val="32"/>
        </w:rPr>
        <w:t>城步县人民政府            新化县人民政府</w:t>
      </w:r>
    </w:p>
    <w:p>
      <w:pPr>
        <w:spacing w:line="600" w:lineRule="exact"/>
        <w:ind w:firstLine="630" w:firstLineChars="197"/>
        <w:rPr>
          <w:rFonts w:eastAsia="仿宋_GB2312"/>
          <w:szCs w:val="32"/>
        </w:rPr>
      </w:pPr>
      <w:r>
        <w:rPr>
          <w:rFonts w:eastAsia="仿宋_GB2312"/>
          <w:szCs w:val="32"/>
        </w:rPr>
        <w:t>江永县人民政府            新田县人民政府</w:t>
      </w:r>
    </w:p>
    <w:p>
      <w:pPr>
        <w:spacing w:line="600" w:lineRule="exact"/>
        <w:ind w:firstLine="630" w:firstLineChars="197"/>
        <w:rPr>
          <w:rFonts w:eastAsia="楷体_GB2312"/>
          <w:b/>
          <w:bCs/>
          <w:szCs w:val="32"/>
        </w:rPr>
      </w:pPr>
      <w:r>
        <w:rPr>
          <w:rFonts w:eastAsia="仿宋_GB2312"/>
          <w:szCs w:val="32"/>
        </w:rPr>
        <w:t>通道县人民政府            桑植县人民政府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合格等次（7个）：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邵阳县人民政府            新宁县人民政府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麻阳县人民政府            辰溪县人民政府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永顺县人民政府            龙山县人民政府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耒阳市人民政府    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单项督导评估优秀等次（5个）：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义务教育：耒阳市  新宁县  永顺县</w:t>
      </w:r>
    </w:p>
    <w:p>
      <w:pPr>
        <w:spacing w:line="600" w:lineRule="exact"/>
        <w:ind w:firstLine="650" w:firstLineChars="250"/>
        <w:rPr>
          <w:rFonts w:eastAsia="仿宋_GB2312"/>
          <w:szCs w:val="32"/>
        </w:rPr>
      </w:pPr>
      <w:r>
        <w:rPr>
          <w:rFonts w:eastAsia="仿宋_GB2312"/>
          <w:spacing w:val="-30"/>
          <w:szCs w:val="32"/>
        </w:rPr>
        <w:t>普通高中教育</w:t>
      </w:r>
      <w:r>
        <w:rPr>
          <w:rFonts w:eastAsia="仿宋_GB2312"/>
          <w:spacing w:val="-24"/>
          <w:szCs w:val="32"/>
        </w:rPr>
        <w:t>：</w:t>
      </w:r>
      <w:r>
        <w:rPr>
          <w:rFonts w:eastAsia="仿宋_GB2312"/>
          <w:szCs w:val="32"/>
        </w:rPr>
        <w:t>新宁县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职业教育：邵阳县</w:t>
      </w:r>
    </w:p>
    <w:p>
      <w:pPr>
        <w:spacing w:line="600" w:lineRule="exact"/>
        <w:ind w:firstLine="630" w:firstLineChars="196"/>
        <w:rPr>
          <w:rFonts w:eastAsia="黑体"/>
          <w:szCs w:val="32"/>
        </w:rPr>
      </w:pPr>
      <w:r>
        <w:rPr>
          <w:rFonts w:eastAsia="楷体_GB2312"/>
          <w:b/>
          <w:bCs/>
          <w:szCs w:val="32"/>
        </w:rPr>
        <w:t>教育强县（市、区）（9个）：</w:t>
      </w:r>
    </w:p>
    <w:p>
      <w:pPr>
        <w:spacing w:line="60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新邵县    洞口县    城步县    新化县  江永县</w:t>
      </w:r>
    </w:p>
    <w:p>
      <w:pPr>
        <w:spacing w:line="600" w:lineRule="exact"/>
        <w:ind w:firstLine="630" w:firstLineChars="197"/>
        <w:rPr>
          <w:rFonts w:eastAsia="楷体_GB2312"/>
          <w:b/>
          <w:bCs/>
          <w:szCs w:val="32"/>
        </w:rPr>
      </w:pPr>
      <w:r>
        <w:rPr>
          <w:rFonts w:eastAsia="仿宋_GB2312"/>
          <w:szCs w:val="32"/>
        </w:rPr>
        <w:t>新田县    通道县    桑植县    永顺县</w:t>
      </w:r>
    </w:p>
    <w:p>
      <w:pPr>
        <w:spacing w:line="600" w:lineRule="exact"/>
        <w:ind w:firstLine="627" w:firstLineChars="196"/>
        <w:rPr>
          <w:rFonts w:eastAsia="黑体"/>
          <w:szCs w:val="32"/>
        </w:rPr>
      </w:pPr>
    </w:p>
    <w:p>
      <w:pPr>
        <w:spacing w:line="600" w:lineRule="exact"/>
        <w:ind w:firstLine="627" w:firstLineChars="196"/>
        <w:rPr>
          <w:rFonts w:eastAsia="黑体"/>
          <w:szCs w:val="32"/>
        </w:rPr>
      </w:pPr>
      <w:r>
        <w:rPr>
          <w:rFonts w:eastAsia="黑体"/>
          <w:szCs w:val="32"/>
        </w:rPr>
        <w:t>二、县级党政主要领导教育工作实绩督导考核结果(以考核期在职为准)</w:t>
      </w:r>
    </w:p>
    <w:p>
      <w:pPr>
        <w:spacing w:line="600" w:lineRule="exact"/>
        <w:ind w:firstLine="633" w:firstLineChars="197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优秀等次（16人）：</w:t>
      </w:r>
    </w:p>
    <w:p>
      <w:pPr>
        <w:spacing w:line="600" w:lineRule="exact"/>
        <w:ind w:firstLine="630" w:firstLineChars="197"/>
        <w:contextualSpacing/>
        <w:rPr>
          <w:rFonts w:eastAsia="仿宋_GB2312"/>
          <w:bCs/>
        </w:rPr>
      </w:pPr>
      <w:r>
        <w:rPr>
          <w:rFonts w:eastAsia="仿宋_GB2312"/>
          <w:bCs/>
        </w:rPr>
        <w:t>新邵县：阳晓华  陈历贤   洞口县：艾方毅  周乐彬</w:t>
      </w:r>
    </w:p>
    <w:p>
      <w:pPr>
        <w:pStyle w:val="5"/>
        <w:snapToGrid/>
        <w:spacing w:line="600" w:lineRule="exact"/>
        <w:ind w:firstLine="640" w:firstLineChars="200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城步县：罗建南  杨博理   新化县：朱前明  左志锋</w:t>
      </w:r>
    </w:p>
    <w:p>
      <w:pPr>
        <w:pStyle w:val="5"/>
        <w:snapToGrid/>
        <w:spacing w:line="600" w:lineRule="exact"/>
        <w:ind w:firstLine="640" w:firstLineChars="200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江永县：周立夫  唐德荣   新田县：唐  军  秦山成</w:t>
      </w:r>
    </w:p>
    <w:p>
      <w:pPr>
        <w:pStyle w:val="5"/>
        <w:snapToGrid/>
        <w:spacing w:line="600" w:lineRule="exact"/>
        <w:ind w:firstLine="640" w:firstLineChars="200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通道县：印宇鹰  杨秀芳   桑植县：刘卫兵  赵云海</w:t>
      </w:r>
    </w:p>
    <w:p>
      <w:pPr>
        <w:spacing w:line="600" w:lineRule="exact"/>
        <w:ind w:firstLine="633" w:firstLineChars="197"/>
        <w:rPr>
          <w:rFonts w:eastAsia="楷体_GB2312"/>
          <w:b/>
          <w:bCs/>
          <w:szCs w:val="32"/>
        </w:rPr>
      </w:pPr>
      <w:r>
        <w:rPr>
          <w:rFonts w:eastAsia="楷体_GB2312"/>
          <w:b/>
          <w:bCs/>
          <w:szCs w:val="32"/>
        </w:rPr>
        <w:t>合格等次（11人）：</w:t>
      </w:r>
    </w:p>
    <w:p>
      <w:pPr>
        <w:pStyle w:val="5"/>
        <w:snapToGrid/>
        <w:spacing w:line="600" w:lineRule="exact"/>
        <w:ind w:firstLine="640" w:firstLineChars="200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邵阳县：蒋  伟  袁玉华   新宁县：秦立军  谭精益</w:t>
      </w:r>
    </w:p>
    <w:p>
      <w:pPr>
        <w:pStyle w:val="5"/>
        <w:snapToGrid/>
        <w:spacing w:line="600" w:lineRule="exact"/>
        <w:ind w:firstLine="640" w:firstLineChars="200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麻阳县：李卫林  李仕忠   辰溪县：杨一中  谢建军</w:t>
      </w:r>
    </w:p>
    <w:p>
      <w:pPr>
        <w:pStyle w:val="5"/>
        <w:snapToGrid/>
        <w:spacing w:line="600" w:lineRule="exact"/>
        <w:ind w:firstLine="640" w:firstLineChars="200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永顺县：陈海波           龙山县：刘冬生</w:t>
      </w:r>
    </w:p>
    <w:p>
      <w:pPr>
        <w:pStyle w:val="5"/>
        <w:snapToGrid/>
        <w:spacing w:line="600" w:lineRule="exact"/>
        <w:ind w:firstLine="640" w:firstLineChars="200"/>
        <w:contextualSpacing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耒阳市：罗  琼</w:t>
      </w:r>
    </w:p>
    <w:p>
      <w:pPr>
        <w:ind w:firstLine="640" w:firstLineChars="20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724428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850504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BC"/>
    <w:rsid w:val="00020F2E"/>
    <w:rsid w:val="000F5DFD"/>
    <w:rsid w:val="004648B6"/>
    <w:rsid w:val="00820AF6"/>
    <w:rsid w:val="00B524BC"/>
    <w:rsid w:val="00B54334"/>
    <w:rsid w:val="00F25ADA"/>
    <w:rsid w:val="03D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8"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8">
    <w:name w:val="脚注文本 Char"/>
    <w:basedOn w:val="7"/>
    <w:link w:val="5"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210</Words>
  <Characters>1198</Characters>
  <Lines>9</Lines>
  <Paragraphs>2</Paragraphs>
  <TotalTime>22</TotalTime>
  <ScaleCrop>false</ScaleCrop>
  <LinksUpToDate>false</LinksUpToDate>
  <CharactersWithSpaces>1406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2020-02-11T04:20:00Z</dcterms:created>
  <dc:creator>高章韵</dc:creator>
  <cp:lastModifiedBy>VanSong</cp:lastModifiedBy>
  <cp:lastPrinted>2020-02-11T06:50:00Z</cp:lastPrinted>
  <dcterms:modified xsi:type="dcterms:W3CDTF">2020-02-12T05:11:00Z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