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17" w:rsidRPr="00230784" w:rsidRDefault="00D9735F" w:rsidP="009B5017">
      <w:pPr>
        <w:jc w:val="center"/>
        <w:rPr>
          <w:rFonts w:ascii="黑体" w:eastAsia="黑体" w:hAnsi="黑体"/>
          <w:w w:val="90"/>
          <w:sz w:val="44"/>
          <w:szCs w:val="44"/>
        </w:rPr>
      </w:pPr>
      <w:r w:rsidRPr="00230784">
        <w:rPr>
          <w:rFonts w:ascii="黑体" w:eastAsia="黑体" w:hAnsi="黑体" w:hint="eastAsia"/>
          <w:w w:val="90"/>
          <w:sz w:val="44"/>
          <w:szCs w:val="44"/>
        </w:rPr>
        <w:t>区委第一巡察组向</w:t>
      </w:r>
      <w:r w:rsidR="00A0025E" w:rsidRPr="00230784">
        <w:rPr>
          <w:rFonts w:ascii="黑体" w:eastAsia="黑体" w:hAnsi="黑体" w:hint="eastAsia"/>
          <w:w w:val="90"/>
          <w:sz w:val="44"/>
          <w:szCs w:val="44"/>
        </w:rPr>
        <w:t>区政府办党组</w:t>
      </w:r>
      <w:r w:rsidR="009B5017" w:rsidRPr="00230784">
        <w:rPr>
          <w:rFonts w:ascii="黑体" w:eastAsia="黑体" w:hAnsi="黑体" w:hint="eastAsia"/>
          <w:w w:val="90"/>
          <w:sz w:val="44"/>
          <w:szCs w:val="44"/>
        </w:rPr>
        <w:t>反馈</w:t>
      </w:r>
      <w:r w:rsidRPr="00230784">
        <w:rPr>
          <w:rFonts w:ascii="黑体" w:eastAsia="黑体" w:hAnsi="黑体" w:hint="eastAsia"/>
          <w:w w:val="90"/>
          <w:sz w:val="44"/>
          <w:szCs w:val="44"/>
        </w:rPr>
        <w:t>巡察</w:t>
      </w:r>
      <w:r w:rsidR="009B5017" w:rsidRPr="00230784">
        <w:rPr>
          <w:rFonts w:ascii="黑体" w:eastAsia="黑体" w:hAnsi="黑体" w:hint="eastAsia"/>
          <w:w w:val="90"/>
          <w:sz w:val="44"/>
          <w:szCs w:val="44"/>
        </w:rPr>
        <w:t>意见</w:t>
      </w:r>
    </w:p>
    <w:p w:rsidR="00A0025E" w:rsidRPr="00D9735F" w:rsidRDefault="00A0025E" w:rsidP="00D9735F">
      <w:pPr>
        <w:ind w:firstLineChars="200" w:firstLine="880"/>
        <w:rPr>
          <w:rFonts w:ascii="黑体" w:eastAsia="黑体" w:hAnsi="黑体"/>
          <w:sz w:val="44"/>
          <w:szCs w:val="44"/>
        </w:rPr>
      </w:pPr>
    </w:p>
    <w:p w:rsidR="009B5017" w:rsidRPr="009B5017" w:rsidRDefault="009B5017" w:rsidP="009B5017">
      <w:pPr>
        <w:ind w:firstLineChars="200" w:firstLine="640"/>
        <w:rPr>
          <w:rFonts w:ascii="仿宋_GB2312" w:eastAsia="仿宋_GB2312"/>
          <w:sz w:val="32"/>
          <w:szCs w:val="32"/>
        </w:rPr>
      </w:pPr>
      <w:r w:rsidRPr="009B5017">
        <w:rPr>
          <w:rFonts w:ascii="仿宋_GB2312" w:eastAsia="仿宋_GB2312" w:hint="eastAsia"/>
          <w:sz w:val="32"/>
          <w:szCs w:val="32"/>
        </w:rPr>
        <w:t>根据区委巡察工作统一部署，</w:t>
      </w:r>
      <w:r w:rsidR="001662C2">
        <w:rPr>
          <w:rFonts w:ascii="仿宋_GB2312" w:eastAsia="仿宋_GB2312" w:hAnsi="仿宋" w:hint="eastAsia"/>
          <w:sz w:val="32"/>
          <w:szCs w:val="32"/>
        </w:rPr>
        <w:t>2019年6月19日至8月5日</w:t>
      </w:r>
      <w:r w:rsidRPr="009B5017">
        <w:rPr>
          <w:rFonts w:ascii="仿宋_GB2312" w:eastAsia="仿宋_GB2312" w:hint="eastAsia"/>
          <w:sz w:val="32"/>
          <w:szCs w:val="32"/>
        </w:rPr>
        <w:t>，区委第一巡察组对</w:t>
      </w:r>
      <w:r w:rsidR="001662C2">
        <w:rPr>
          <w:rFonts w:ascii="仿宋_GB2312" w:eastAsia="仿宋_GB2312" w:hAnsi="仿宋" w:hint="eastAsia"/>
          <w:sz w:val="32"/>
          <w:szCs w:val="32"/>
        </w:rPr>
        <w:t>区政府办党组</w:t>
      </w:r>
      <w:r w:rsidRPr="009B5017">
        <w:rPr>
          <w:rFonts w:ascii="仿宋_GB2312" w:eastAsia="仿宋_GB2312" w:hint="eastAsia"/>
          <w:sz w:val="32"/>
          <w:szCs w:val="32"/>
        </w:rPr>
        <w:t>开展了</w:t>
      </w:r>
      <w:r w:rsidR="000E1779">
        <w:rPr>
          <w:rFonts w:ascii="仿宋_GB2312" w:eastAsia="仿宋_GB2312" w:hint="eastAsia"/>
          <w:sz w:val="32"/>
          <w:szCs w:val="32"/>
        </w:rPr>
        <w:t>政治</w:t>
      </w:r>
      <w:r w:rsidRPr="009B5017">
        <w:rPr>
          <w:rFonts w:ascii="仿宋_GB2312" w:eastAsia="仿宋_GB2312" w:hint="eastAsia"/>
          <w:sz w:val="32"/>
          <w:szCs w:val="32"/>
        </w:rPr>
        <w:t>巡察。根据区委巡察工作有关规定，现将巡察情况</w:t>
      </w:r>
      <w:r w:rsidR="00FC6983" w:rsidRPr="00FC6983">
        <w:rPr>
          <w:rFonts w:ascii="仿宋_GB2312" w:eastAsia="仿宋_GB2312" w:hint="eastAsia"/>
          <w:sz w:val="32"/>
          <w:szCs w:val="32"/>
        </w:rPr>
        <w:t>通报</w:t>
      </w:r>
      <w:r w:rsidRPr="009B5017">
        <w:rPr>
          <w:rFonts w:ascii="仿宋_GB2312" w:eastAsia="仿宋_GB2312" w:hint="eastAsia"/>
          <w:sz w:val="32"/>
          <w:szCs w:val="32"/>
        </w:rPr>
        <w:t>如下：</w:t>
      </w:r>
    </w:p>
    <w:p w:rsidR="009B5017" w:rsidRPr="009B5017" w:rsidRDefault="009B5017" w:rsidP="00FC6983">
      <w:pPr>
        <w:ind w:firstLineChars="200" w:firstLine="643"/>
        <w:rPr>
          <w:rFonts w:ascii="仿宋_GB2312" w:eastAsia="仿宋_GB2312"/>
          <w:sz w:val="32"/>
          <w:szCs w:val="32"/>
        </w:rPr>
      </w:pPr>
      <w:r w:rsidRPr="00FC6983">
        <w:rPr>
          <w:rFonts w:ascii="仿宋_GB2312" w:eastAsia="仿宋_GB2312" w:hint="eastAsia"/>
          <w:b/>
          <w:sz w:val="32"/>
          <w:szCs w:val="32"/>
        </w:rPr>
        <w:t>1.党的政治建设方面。</w:t>
      </w:r>
      <w:r w:rsidR="001662C2" w:rsidRPr="00226387">
        <w:rPr>
          <w:rFonts w:ascii="仿宋_GB2312" w:eastAsia="仿宋_GB2312" w:hint="eastAsia"/>
          <w:sz w:val="32"/>
          <w:szCs w:val="32"/>
        </w:rPr>
        <w:t>一是</w:t>
      </w:r>
      <w:r w:rsidR="001F5F28">
        <w:rPr>
          <w:rFonts w:ascii="仿宋_GB2312" w:eastAsia="仿宋_GB2312" w:hint="eastAsia"/>
          <w:sz w:val="32"/>
          <w:szCs w:val="32"/>
        </w:rPr>
        <w:t>贯彻执行上级决策部署有偏差。贯彻习近平总书记“五个坚持”不到位；</w:t>
      </w:r>
      <w:r w:rsidR="001662C2" w:rsidRPr="00226387">
        <w:rPr>
          <w:rFonts w:ascii="仿宋_GB2312" w:eastAsia="仿宋_GB2312" w:hint="eastAsia"/>
          <w:sz w:val="32"/>
          <w:szCs w:val="32"/>
        </w:rPr>
        <w:t>落实“创新引领开放崛起”战略不主动。</w:t>
      </w:r>
      <w:r w:rsidR="00226387" w:rsidRPr="00226387">
        <w:rPr>
          <w:rFonts w:ascii="仿宋_GB2312" w:eastAsia="仿宋_GB2312" w:hint="eastAsia"/>
          <w:sz w:val="32"/>
          <w:szCs w:val="32"/>
        </w:rPr>
        <w:t>二</w:t>
      </w:r>
      <w:r w:rsidR="001F5F28">
        <w:rPr>
          <w:rFonts w:ascii="仿宋_GB2312" w:eastAsia="仿宋_GB2312" w:hint="eastAsia"/>
          <w:sz w:val="32"/>
          <w:szCs w:val="32"/>
        </w:rPr>
        <w:t>是落实区领导提出的“七要”工作标准有差距。参谋辅政作用发挥不够；督查督办职能履行不充分；</w:t>
      </w:r>
      <w:r w:rsidR="00226387" w:rsidRPr="00226387">
        <w:rPr>
          <w:rFonts w:ascii="仿宋_GB2312" w:eastAsia="仿宋_GB2312" w:hint="eastAsia"/>
          <w:sz w:val="32"/>
          <w:szCs w:val="32"/>
        </w:rPr>
        <w:t>服务意识有欠缺。</w:t>
      </w:r>
      <w:r w:rsidR="00CF124A" w:rsidRPr="00226387">
        <w:rPr>
          <w:rFonts w:ascii="仿宋_GB2312" w:eastAsia="仿宋_GB2312" w:hint="eastAsia"/>
          <w:sz w:val="32"/>
          <w:szCs w:val="32"/>
        </w:rPr>
        <w:t>三是</w:t>
      </w:r>
      <w:r w:rsidR="00226387" w:rsidRPr="00226387">
        <w:rPr>
          <w:rFonts w:ascii="仿宋_GB2312" w:eastAsia="仿宋_GB2312" w:hint="eastAsia"/>
          <w:sz w:val="32"/>
          <w:szCs w:val="32"/>
        </w:rPr>
        <w:t>领导</w:t>
      </w:r>
      <w:r w:rsidR="006237D2" w:rsidRPr="006237D2">
        <w:rPr>
          <w:rFonts w:ascii="仿宋_GB2312" w:eastAsia="仿宋_GB2312" w:hint="eastAsia"/>
          <w:sz w:val="32"/>
          <w:szCs w:val="32"/>
        </w:rPr>
        <w:t>核心</w:t>
      </w:r>
      <w:r w:rsidR="001F5F28">
        <w:rPr>
          <w:rFonts w:ascii="仿宋_GB2312" w:eastAsia="仿宋_GB2312" w:hint="eastAsia"/>
          <w:sz w:val="32"/>
          <w:szCs w:val="32"/>
        </w:rPr>
        <w:t>作用不强。议事决策不规范；“三重一大”制度执行不严格；</w:t>
      </w:r>
      <w:r w:rsidR="00226387" w:rsidRPr="00226387">
        <w:rPr>
          <w:rFonts w:ascii="仿宋_GB2312" w:eastAsia="仿宋_GB2312" w:hint="eastAsia"/>
          <w:sz w:val="32"/>
          <w:szCs w:val="32"/>
        </w:rPr>
        <w:t>班子建设有待加强。</w:t>
      </w:r>
    </w:p>
    <w:p w:rsidR="001662C2" w:rsidRDefault="009B5017" w:rsidP="00FC6983">
      <w:pPr>
        <w:ind w:firstLineChars="200" w:firstLine="643"/>
        <w:rPr>
          <w:rFonts w:ascii="仿宋_GB2312" w:eastAsia="仿宋_GB2312"/>
          <w:sz w:val="32"/>
          <w:szCs w:val="32"/>
        </w:rPr>
      </w:pPr>
      <w:r w:rsidRPr="00FC6983">
        <w:rPr>
          <w:rFonts w:ascii="仿宋_GB2312" w:eastAsia="仿宋_GB2312" w:hint="eastAsia"/>
          <w:b/>
          <w:sz w:val="32"/>
          <w:szCs w:val="32"/>
        </w:rPr>
        <w:t>2.党的思想建设方面。</w:t>
      </w:r>
      <w:r w:rsidR="00226387" w:rsidRPr="00226387">
        <w:rPr>
          <w:rFonts w:ascii="仿宋_GB2312" w:eastAsia="仿宋_GB2312" w:hint="eastAsia"/>
          <w:sz w:val="32"/>
          <w:szCs w:val="32"/>
        </w:rPr>
        <w:t>一是理论学习没有入脑入心。学习贯彻习近平新时代中国特色社会主义思想和党的十九大精神不深入、不系统</w:t>
      </w:r>
      <w:r w:rsidR="001F5F28">
        <w:rPr>
          <w:rFonts w:ascii="仿宋_GB2312" w:eastAsia="仿宋_GB2312" w:hint="eastAsia"/>
          <w:sz w:val="32"/>
          <w:szCs w:val="32"/>
        </w:rPr>
        <w:t>；</w:t>
      </w:r>
      <w:hyperlink r:id="rId6" w:tgtFrame="http://www.wenmi.org/Article/_blank" w:history="1">
        <w:r w:rsidR="00226387" w:rsidRPr="00890E3F">
          <w:rPr>
            <w:rFonts w:ascii="仿宋_GB2312" w:eastAsia="仿宋_GB2312" w:hint="eastAsia"/>
            <w:sz w:val="32"/>
            <w:szCs w:val="32"/>
          </w:rPr>
          <w:t>中心组</w:t>
        </w:r>
      </w:hyperlink>
      <w:r w:rsidR="001F5F28">
        <w:rPr>
          <w:rFonts w:ascii="仿宋_GB2312" w:eastAsia="仿宋_GB2312" w:hint="eastAsia"/>
          <w:sz w:val="32"/>
          <w:szCs w:val="32"/>
        </w:rPr>
        <w:t>学习不规范；</w:t>
      </w:r>
      <w:r w:rsidR="00226387" w:rsidRPr="00226387">
        <w:rPr>
          <w:rFonts w:ascii="仿宋_GB2312" w:eastAsia="仿宋_GB2312" w:hint="eastAsia"/>
          <w:sz w:val="32"/>
          <w:szCs w:val="32"/>
        </w:rPr>
        <w:t>理论学习</w:t>
      </w:r>
      <w:r w:rsidR="001F5F28">
        <w:rPr>
          <w:rFonts w:ascii="仿宋_GB2312" w:eastAsia="仿宋_GB2312" w:hint="eastAsia"/>
          <w:sz w:val="32"/>
          <w:szCs w:val="32"/>
        </w:rPr>
        <w:t>效果不佳。二是意识形态工作存在偏差。落实意识形态主体责任不到位；意识形态工作制度不健全；</w:t>
      </w:r>
      <w:r w:rsidR="00226387" w:rsidRPr="00226387">
        <w:rPr>
          <w:rFonts w:ascii="仿宋_GB2312" w:eastAsia="仿宋_GB2312" w:hint="eastAsia"/>
          <w:sz w:val="32"/>
          <w:szCs w:val="32"/>
        </w:rPr>
        <w:t>意识形态工作责任压得不实。</w:t>
      </w:r>
    </w:p>
    <w:p w:rsidR="009B5017" w:rsidRPr="009B5017" w:rsidRDefault="009B5017" w:rsidP="001662C2">
      <w:pPr>
        <w:ind w:firstLineChars="200" w:firstLine="643"/>
        <w:rPr>
          <w:rFonts w:ascii="仿宋_GB2312" w:eastAsia="仿宋_GB2312"/>
          <w:sz w:val="32"/>
          <w:szCs w:val="32"/>
        </w:rPr>
      </w:pPr>
      <w:r w:rsidRPr="00FC6983">
        <w:rPr>
          <w:rFonts w:ascii="仿宋_GB2312" w:eastAsia="仿宋_GB2312" w:hint="eastAsia"/>
          <w:b/>
          <w:sz w:val="32"/>
          <w:szCs w:val="32"/>
        </w:rPr>
        <w:t>3.党的组织建设方面。</w:t>
      </w:r>
      <w:r w:rsidR="001F5F28">
        <w:rPr>
          <w:rFonts w:ascii="仿宋_GB2312" w:eastAsia="仿宋_GB2312" w:hint="eastAsia"/>
          <w:sz w:val="32"/>
          <w:szCs w:val="32"/>
        </w:rPr>
        <w:t>一是机关党建工作基础薄弱。对党建工作重视不够；党支部班子不健全；档案管理不善，会议记录问题多；换届程序不规范；</w:t>
      </w:r>
      <w:r w:rsidR="00226387" w:rsidRPr="00226387">
        <w:rPr>
          <w:rFonts w:ascii="仿宋_GB2312" w:eastAsia="仿宋_GB2312" w:hint="eastAsia"/>
          <w:sz w:val="32"/>
          <w:szCs w:val="32"/>
        </w:rPr>
        <w:t>党费收缴、积分制管理、党员公开承诺不到位。二是组织生活制度落实不到位。落实</w:t>
      </w:r>
      <w:r w:rsidR="001F5F28">
        <w:rPr>
          <w:rFonts w:ascii="仿宋_GB2312" w:eastAsia="仿宋_GB2312" w:hint="eastAsia"/>
          <w:sz w:val="32"/>
          <w:szCs w:val="32"/>
        </w:rPr>
        <w:lastRenderedPageBreak/>
        <w:t>“三会一课”打折扣；</w:t>
      </w:r>
      <w:r w:rsidR="00226387" w:rsidRPr="00226387">
        <w:rPr>
          <w:rFonts w:ascii="仿宋_GB2312" w:eastAsia="仿宋_GB2312" w:hint="eastAsia"/>
          <w:sz w:val="32"/>
          <w:szCs w:val="32"/>
        </w:rPr>
        <w:t>落实组织生活会制度存在偏差。</w:t>
      </w:r>
    </w:p>
    <w:p w:rsidR="009B5017" w:rsidRPr="009B5017" w:rsidRDefault="009B5017" w:rsidP="00FC6983">
      <w:pPr>
        <w:ind w:firstLineChars="200" w:firstLine="643"/>
        <w:rPr>
          <w:rFonts w:ascii="仿宋_GB2312" w:eastAsia="仿宋_GB2312"/>
          <w:sz w:val="32"/>
          <w:szCs w:val="32"/>
        </w:rPr>
      </w:pPr>
      <w:r w:rsidRPr="00FC6983">
        <w:rPr>
          <w:rFonts w:ascii="仿宋_GB2312" w:eastAsia="仿宋_GB2312" w:hint="eastAsia"/>
          <w:b/>
          <w:sz w:val="32"/>
          <w:szCs w:val="32"/>
        </w:rPr>
        <w:t>4.党的作风建设方面。</w:t>
      </w:r>
      <w:r w:rsidR="001F5F28">
        <w:rPr>
          <w:rFonts w:ascii="仿宋_GB2312" w:eastAsia="仿宋_GB2312" w:hint="eastAsia"/>
          <w:sz w:val="32"/>
          <w:szCs w:val="32"/>
        </w:rPr>
        <w:t>一是落实中央八项规定精神不力。执行有关规定不严；</w:t>
      </w:r>
      <w:r w:rsidR="00226387" w:rsidRPr="00226387">
        <w:rPr>
          <w:rFonts w:ascii="仿宋_GB2312" w:eastAsia="仿宋_GB2312" w:hint="eastAsia"/>
          <w:sz w:val="32"/>
          <w:szCs w:val="32"/>
        </w:rPr>
        <w:t>厉行节约意识不强。二是官僚</w:t>
      </w:r>
      <w:r w:rsidR="001F5F28">
        <w:rPr>
          <w:rFonts w:ascii="仿宋_GB2312" w:eastAsia="仿宋_GB2312" w:hint="eastAsia"/>
          <w:sz w:val="32"/>
          <w:szCs w:val="32"/>
        </w:rPr>
        <w:t>主义、形式主义不同程度存在。深入基层不多，主动作为不够；工作缺乏踏石留痕、钉钉子精神；</w:t>
      </w:r>
      <w:r w:rsidR="00226387" w:rsidRPr="00226387">
        <w:rPr>
          <w:rFonts w:ascii="仿宋_GB2312" w:eastAsia="仿宋_GB2312" w:hint="eastAsia"/>
          <w:sz w:val="32"/>
          <w:szCs w:val="32"/>
        </w:rPr>
        <w:t>整治文山会海不到位。</w:t>
      </w:r>
    </w:p>
    <w:p w:rsidR="001662C2" w:rsidRDefault="009B5017" w:rsidP="00FC6983">
      <w:pPr>
        <w:ind w:firstLineChars="200" w:firstLine="643"/>
        <w:rPr>
          <w:rFonts w:ascii="仿宋_GB2312" w:eastAsia="仿宋_GB2312"/>
          <w:sz w:val="32"/>
          <w:szCs w:val="32"/>
        </w:rPr>
      </w:pPr>
      <w:r w:rsidRPr="00FC6983">
        <w:rPr>
          <w:rFonts w:ascii="仿宋_GB2312" w:eastAsia="仿宋_GB2312" w:hint="eastAsia"/>
          <w:b/>
          <w:sz w:val="32"/>
          <w:szCs w:val="32"/>
        </w:rPr>
        <w:t>5.党的纪律建设</w:t>
      </w:r>
      <w:r w:rsidR="00226387">
        <w:rPr>
          <w:rFonts w:ascii="仿宋_GB2312" w:eastAsia="仿宋_GB2312" w:hint="eastAsia"/>
          <w:b/>
          <w:sz w:val="32"/>
          <w:szCs w:val="32"/>
        </w:rPr>
        <w:t>和</w:t>
      </w:r>
      <w:r w:rsidR="00226387" w:rsidRPr="00FC6983">
        <w:rPr>
          <w:rFonts w:ascii="仿宋_GB2312" w:eastAsia="仿宋_GB2312" w:hint="eastAsia"/>
          <w:b/>
          <w:sz w:val="32"/>
          <w:szCs w:val="32"/>
        </w:rPr>
        <w:t>夺取反腐败斗争压倒性胜利方面</w:t>
      </w:r>
      <w:r w:rsidRPr="00FC6983">
        <w:rPr>
          <w:rFonts w:ascii="仿宋_GB2312" w:eastAsia="仿宋_GB2312" w:hint="eastAsia"/>
          <w:b/>
          <w:sz w:val="32"/>
          <w:szCs w:val="32"/>
        </w:rPr>
        <w:t>。</w:t>
      </w:r>
      <w:r w:rsidR="00226387" w:rsidRPr="00890E3F">
        <w:rPr>
          <w:rFonts w:ascii="仿宋_GB2312" w:eastAsia="仿宋_GB2312" w:hint="eastAsia"/>
          <w:sz w:val="32"/>
          <w:szCs w:val="32"/>
        </w:rPr>
        <w:t>一是主体责任落实不到位。二是监督责任浮于表面。三是财经纪律和财务制度执行不严。</w:t>
      </w:r>
      <w:r w:rsidR="00890E3F">
        <w:rPr>
          <w:rFonts w:ascii="仿宋_GB2312" w:eastAsia="仿宋_GB2312" w:hint="eastAsia"/>
          <w:sz w:val="32"/>
          <w:szCs w:val="32"/>
        </w:rPr>
        <w:t>办公用品未定点采购，</w:t>
      </w:r>
      <w:r w:rsidR="00230784">
        <w:rPr>
          <w:rFonts w:ascii="仿宋_GB2312" w:eastAsia="仿宋_GB2312" w:hint="eastAsia"/>
          <w:sz w:val="32"/>
          <w:szCs w:val="32"/>
        </w:rPr>
        <w:t>部分办公设备购置无采购手续；票据报销审核把关不严；工会经费收支管理不严格；</w:t>
      </w:r>
      <w:r w:rsidR="00890E3F" w:rsidRPr="00890E3F">
        <w:rPr>
          <w:rFonts w:ascii="仿宋_GB2312" w:eastAsia="仿宋_GB2312" w:hint="eastAsia"/>
          <w:sz w:val="32"/>
          <w:szCs w:val="32"/>
        </w:rPr>
        <w:t>对文印室的管理不规范。</w:t>
      </w:r>
    </w:p>
    <w:p w:rsidR="009B5017" w:rsidRPr="009B5017" w:rsidRDefault="009B5017" w:rsidP="009B5017">
      <w:pPr>
        <w:ind w:firstLineChars="200" w:firstLine="640"/>
        <w:rPr>
          <w:rFonts w:ascii="仿宋_GB2312" w:eastAsia="仿宋_GB2312"/>
          <w:sz w:val="32"/>
          <w:szCs w:val="32"/>
        </w:rPr>
      </w:pPr>
      <w:r w:rsidRPr="009B5017">
        <w:rPr>
          <w:rFonts w:ascii="仿宋_GB2312" w:eastAsia="仿宋_GB2312" w:hint="eastAsia"/>
          <w:sz w:val="32"/>
          <w:szCs w:val="32"/>
        </w:rPr>
        <w:t>同时，巡察组还收到反映</w:t>
      </w:r>
      <w:r w:rsidR="008A283E" w:rsidRPr="008A283E">
        <w:rPr>
          <w:rFonts w:ascii="仿宋_GB2312" w:eastAsia="仿宋_GB2312" w:hint="eastAsia"/>
          <w:sz w:val="32"/>
          <w:szCs w:val="32"/>
        </w:rPr>
        <w:t>个别</w:t>
      </w:r>
      <w:r w:rsidRPr="009B5017">
        <w:rPr>
          <w:rFonts w:ascii="仿宋_GB2312" w:eastAsia="仿宋_GB2312" w:hint="eastAsia"/>
          <w:sz w:val="32"/>
          <w:szCs w:val="32"/>
        </w:rPr>
        <w:t>领导干部的问题线索，已按有关</w:t>
      </w:r>
      <w:proofErr w:type="gramStart"/>
      <w:r w:rsidRPr="009B5017">
        <w:rPr>
          <w:rFonts w:ascii="仿宋_GB2312" w:eastAsia="仿宋_GB2312" w:hint="eastAsia"/>
          <w:sz w:val="32"/>
          <w:szCs w:val="32"/>
        </w:rPr>
        <w:t>规定转区纪委监委</w:t>
      </w:r>
      <w:proofErr w:type="gramEnd"/>
      <w:r w:rsidRPr="009B5017">
        <w:rPr>
          <w:rFonts w:ascii="仿宋_GB2312" w:eastAsia="仿宋_GB2312" w:hint="eastAsia"/>
          <w:sz w:val="32"/>
          <w:szCs w:val="32"/>
        </w:rPr>
        <w:t>等有关方面处理。</w:t>
      </w:r>
    </w:p>
    <w:p w:rsidR="009B5017" w:rsidRPr="009B5017" w:rsidRDefault="009B5017" w:rsidP="009B5017">
      <w:pPr>
        <w:rPr>
          <w:rFonts w:ascii="仿宋_GB2312" w:eastAsia="仿宋_GB2312"/>
          <w:sz w:val="32"/>
          <w:szCs w:val="32"/>
        </w:rPr>
      </w:pPr>
    </w:p>
    <w:p w:rsidR="009B5017" w:rsidRPr="009B5017" w:rsidRDefault="009B5017" w:rsidP="009B5017">
      <w:pPr>
        <w:rPr>
          <w:rFonts w:ascii="仿宋_GB2312" w:eastAsia="仿宋_GB2312"/>
          <w:sz w:val="32"/>
          <w:szCs w:val="32"/>
        </w:rPr>
      </w:pPr>
      <w:r w:rsidRPr="009B5017">
        <w:rPr>
          <w:rFonts w:ascii="仿宋_GB2312" w:eastAsia="仿宋_GB2312" w:hint="eastAsia"/>
          <w:sz w:val="32"/>
          <w:szCs w:val="32"/>
        </w:rPr>
        <w:t xml:space="preserve">                            </w:t>
      </w:r>
      <w:r>
        <w:rPr>
          <w:rFonts w:ascii="仿宋_GB2312" w:eastAsia="仿宋_GB2312" w:hint="eastAsia"/>
          <w:sz w:val="32"/>
          <w:szCs w:val="32"/>
        </w:rPr>
        <w:t xml:space="preserve">  </w:t>
      </w:r>
      <w:r w:rsidRPr="009B5017">
        <w:rPr>
          <w:rFonts w:ascii="仿宋_GB2312" w:eastAsia="仿宋_GB2312" w:hint="eastAsia"/>
          <w:sz w:val="32"/>
          <w:szCs w:val="32"/>
        </w:rPr>
        <w:t xml:space="preserve"> </w:t>
      </w:r>
      <w:r>
        <w:rPr>
          <w:rFonts w:ascii="仿宋_GB2312" w:eastAsia="仿宋_GB2312" w:hint="eastAsia"/>
          <w:sz w:val="32"/>
          <w:szCs w:val="32"/>
        </w:rPr>
        <w:t xml:space="preserve"> </w:t>
      </w:r>
      <w:r w:rsidR="00230784">
        <w:rPr>
          <w:rFonts w:ascii="仿宋_GB2312" w:eastAsia="仿宋_GB2312" w:hint="eastAsia"/>
          <w:sz w:val="32"/>
          <w:szCs w:val="32"/>
        </w:rPr>
        <w:t xml:space="preserve">   </w:t>
      </w:r>
      <w:r w:rsidRPr="009B5017">
        <w:rPr>
          <w:rFonts w:ascii="仿宋_GB2312" w:eastAsia="仿宋_GB2312" w:hint="eastAsia"/>
          <w:sz w:val="32"/>
          <w:szCs w:val="32"/>
        </w:rPr>
        <w:t>区委第一巡察组</w:t>
      </w:r>
    </w:p>
    <w:p w:rsidR="009B5017" w:rsidRPr="009B5017" w:rsidRDefault="009B5017" w:rsidP="009B5017">
      <w:pPr>
        <w:rPr>
          <w:rFonts w:ascii="仿宋_GB2312" w:eastAsia="仿宋_GB2312"/>
          <w:sz w:val="32"/>
          <w:szCs w:val="32"/>
        </w:rPr>
      </w:pPr>
      <w:r w:rsidRPr="009B5017">
        <w:rPr>
          <w:rFonts w:ascii="仿宋_GB2312" w:eastAsia="仿宋_GB2312" w:hint="eastAsia"/>
          <w:sz w:val="32"/>
          <w:szCs w:val="32"/>
        </w:rPr>
        <w:t xml:space="preserve">                           </w:t>
      </w:r>
      <w:r>
        <w:rPr>
          <w:rFonts w:ascii="仿宋_GB2312" w:eastAsia="仿宋_GB2312" w:hint="eastAsia"/>
          <w:sz w:val="32"/>
          <w:szCs w:val="32"/>
        </w:rPr>
        <w:t xml:space="preserve">   </w:t>
      </w:r>
      <w:r w:rsidR="00890E3F">
        <w:rPr>
          <w:rFonts w:ascii="仿宋_GB2312" w:eastAsia="仿宋_GB2312" w:hint="eastAsia"/>
          <w:sz w:val="32"/>
          <w:szCs w:val="32"/>
        </w:rPr>
        <w:t xml:space="preserve"> </w:t>
      </w:r>
      <w:r w:rsidR="00230784">
        <w:rPr>
          <w:rFonts w:ascii="仿宋_GB2312" w:eastAsia="仿宋_GB2312" w:hint="eastAsia"/>
          <w:sz w:val="32"/>
          <w:szCs w:val="32"/>
        </w:rPr>
        <w:t xml:space="preserve">   </w:t>
      </w:r>
      <w:r w:rsidRPr="009B5017">
        <w:rPr>
          <w:rFonts w:ascii="仿宋_GB2312" w:eastAsia="仿宋_GB2312" w:hint="eastAsia"/>
          <w:sz w:val="32"/>
          <w:szCs w:val="32"/>
        </w:rPr>
        <w:t xml:space="preserve"> 2019年</w:t>
      </w:r>
      <w:r w:rsidR="00890E3F">
        <w:rPr>
          <w:rFonts w:ascii="仿宋_GB2312" w:eastAsia="仿宋_GB2312" w:hint="eastAsia"/>
          <w:sz w:val="32"/>
          <w:szCs w:val="32"/>
        </w:rPr>
        <w:t>8</w:t>
      </w:r>
      <w:r w:rsidRPr="009B5017">
        <w:rPr>
          <w:rFonts w:ascii="仿宋_GB2312" w:eastAsia="仿宋_GB2312" w:hint="eastAsia"/>
          <w:sz w:val="32"/>
          <w:szCs w:val="32"/>
        </w:rPr>
        <w:t>月</w:t>
      </w:r>
      <w:r w:rsidR="00890E3F">
        <w:rPr>
          <w:rFonts w:ascii="仿宋_GB2312" w:eastAsia="仿宋_GB2312" w:hint="eastAsia"/>
          <w:sz w:val="32"/>
          <w:szCs w:val="32"/>
        </w:rPr>
        <w:t>5</w:t>
      </w:r>
      <w:r w:rsidRPr="009B5017">
        <w:rPr>
          <w:rFonts w:ascii="仿宋_GB2312" w:eastAsia="仿宋_GB2312" w:hint="eastAsia"/>
          <w:sz w:val="32"/>
          <w:szCs w:val="32"/>
        </w:rPr>
        <w:t>日</w:t>
      </w:r>
    </w:p>
    <w:p w:rsidR="009B5017" w:rsidRDefault="009B5017" w:rsidP="009B5017">
      <w:r>
        <w:t xml:space="preserve">   </w:t>
      </w:r>
    </w:p>
    <w:p w:rsidR="0019081C" w:rsidRDefault="0019081C"/>
    <w:sectPr w:rsidR="0019081C" w:rsidSect="003D5DE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D94" w:rsidRDefault="00A64D94" w:rsidP="009B5017">
      <w:r>
        <w:separator/>
      </w:r>
    </w:p>
  </w:endnote>
  <w:endnote w:type="continuationSeparator" w:id="1">
    <w:p w:rsidR="00A64D94" w:rsidRDefault="00A64D94" w:rsidP="009B50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56257"/>
      <w:docPartObj>
        <w:docPartGallery w:val="Page Numbers (Bottom of Page)"/>
        <w:docPartUnique/>
      </w:docPartObj>
    </w:sdtPr>
    <w:sdtContent>
      <w:p w:rsidR="00077092" w:rsidRDefault="0008073E">
        <w:pPr>
          <w:pStyle w:val="a4"/>
          <w:jc w:val="center"/>
        </w:pPr>
        <w:fldSimple w:instr=" PAGE   \* MERGEFORMAT ">
          <w:r w:rsidR="008A283E" w:rsidRPr="008A283E">
            <w:rPr>
              <w:noProof/>
              <w:lang w:val="zh-CN"/>
            </w:rPr>
            <w:t>1</w:t>
          </w:r>
        </w:fldSimple>
      </w:p>
    </w:sdtContent>
  </w:sdt>
  <w:p w:rsidR="00077092" w:rsidRDefault="000770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D94" w:rsidRDefault="00A64D94" w:rsidP="009B5017">
      <w:r>
        <w:separator/>
      </w:r>
    </w:p>
  </w:footnote>
  <w:footnote w:type="continuationSeparator" w:id="1">
    <w:p w:rsidR="00A64D94" w:rsidRDefault="00A64D94" w:rsidP="009B50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5017"/>
    <w:rsid w:val="00077092"/>
    <w:rsid w:val="000779E5"/>
    <w:rsid w:val="0008073E"/>
    <w:rsid w:val="000E1779"/>
    <w:rsid w:val="001662C2"/>
    <w:rsid w:val="0019081C"/>
    <w:rsid w:val="001F5F28"/>
    <w:rsid w:val="00226387"/>
    <w:rsid w:val="00230784"/>
    <w:rsid w:val="00394792"/>
    <w:rsid w:val="003D5DEF"/>
    <w:rsid w:val="006237D2"/>
    <w:rsid w:val="00627A69"/>
    <w:rsid w:val="00630B75"/>
    <w:rsid w:val="006C1DEA"/>
    <w:rsid w:val="006D1C7C"/>
    <w:rsid w:val="00890E3F"/>
    <w:rsid w:val="008A283E"/>
    <w:rsid w:val="008D6960"/>
    <w:rsid w:val="00901C78"/>
    <w:rsid w:val="009B5017"/>
    <w:rsid w:val="00A0025E"/>
    <w:rsid w:val="00A1036D"/>
    <w:rsid w:val="00A1770E"/>
    <w:rsid w:val="00A31373"/>
    <w:rsid w:val="00A64D94"/>
    <w:rsid w:val="00CF124A"/>
    <w:rsid w:val="00D02E27"/>
    <w:rsid w:val="00D53A5D"/>
    <w:rsid w:val="00D87476"/>
    <w:rsid w:val="00D9735F"/>
    <w:rsid w:val="00E10C72"/>
    <w:rsid w:val="00FC69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D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50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5017"/>
    <w:rPr>
      <w:sz w:val="18"/>
      <w:szCs w:val="18"/>
    </w:rPr>
  </w:style>
  <w:style w:type="paragraph" w:styleId="a4">
    <w:name w:val="footer"/>
    <w:basedOn w:val="a"/>
    <w:link w:val="Char0"/>
    <w:uiPriority w:val="99"/>
    <w:unhideWhenUsed/>
    <w:rsid w:val="009B5017"/>
    <w:pPr>
      <w:tabs>
        <w:tab w:val="center" w:pos="4153"/>
        <w:tab w:val="right" w:pos="8306"/>
      </w:tabs>
      <w:snapToGrid w:val="0"/>
      <w:jc w:val="left"/>
    </w:pPr>
    <w:rPr>
      <w:sz w:val="18"/>
      <w:szCs w:val="18"/>
    </w:rPr>
  </w:style>
  <w:style w:type="character" w:customStyle="1" w:styleId="Char0">
    <w:name w:val="页脚 Char"/>
    <w:basedOn w:val="a0"/>
    <w:link w:val="a4"/>
    <w:uiPriority w:val="99"/>
    <w:rsid w:val="009B5017"/>
    <w:rPr>
      <w:sz w:val="18"/>
      <w:szCs w:val="18"/>
    </w:rPr>
  </w:style>
  <w:style w:type="character" w:styleId="a5">
    <w:name w:val="Hyperlink"/>
    <w:basedOn w:val="a0"/>
    <w:rsid w:val="00226387"/>
    <w:rPr>
      <w:color w:val="0000FF"/>
      <w:u w:val="single"/>
    </w:rPr>
  </w:style>
  <w:style w:type="character" w:styleId="a6">
    <w:name w:val="Strong"/>
    <w:basedOn w:val="a0"/>
    <w:qFormat/>
    <w:rsid w:val="00D9735F"/>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nmi.org/Article/Special/xuexi/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147</Words>
  <Characters>840</Characters>
  <Application>Microsoft Office Word</Application>
  <DocSecurity>0</DocSecurity>
  <Lines>7</Lines>
  <Paragraphs>1</Paragraphs>
  <ScaleCrop>false</ScaleCrop>
  <Company>Company</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2019-10-12T01:18:00Z</cp:lastPrinted>
  <dcterms:created xsi:type="dcterms:W3CDTF">2019-09-09T04:01:00Z</dcterms:created>
  <dcterms:modified xsi:type="dcterms:W3CDTF">2019-10-12T01:18:00Z</dcterms:modified>
</cp:coreProperties>
</file>