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宋体" w:hAnsi="宋体" w:eastAsia="宋体" w:cs="宋体"/>
          <w:b/>
          <w:bCs/>
          <w:i w:val="0"/>
          <w:caps w:val="0"/>
          <w:color w:val="000000"/>
          <w:spacing w:val="0"/>
          <w:sz w:val="28"/>
          <w:szCs w:val="28"/>
          <w:vertAlign w:val="baseline"/>
          <w:lang w:val="en-US" w:eastAsia="zh-CN"/>
        </w:rPr>
      </w:pPr>
      <w:bookmarkStart w:id="0" w:name="_GoBack"/>
      <w:bookmarkEnd w:id="0"/>
      <w:r>
        <w:rPr>
          <w:rFonts w:hint="eastAsia" w:ascii="宋体" w:hAnsi="宋体" w:eastAsia="宋体" w:cs="宋体"/>
          <w:b/>
          <w:bCs/>
          <w:i w:val="0"/>
          <w:caps w:val="0"/>
          <w:color w:val="000000"/>
          <w:spacing w:val="0"/>
          <w:sz w:val="28"/>
          <w:szCs w:val="28"/>
          <w:vertAlign w:val="baseline"/>
          <w:lang w:val="en-US" w:eastAsia="zh-CN"/>
        </w:rPr>
        <w:t>邵东首届工业设计大赛公告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一、大赛主题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562"/>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“创新引领高质量发展”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二、大赛目的与意义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鼓励企业开展、应用工业设计,提升企业核心竞争力,以创新为驱动，树立邵东品牌形象，邵东县人民政府于2019年2月至2019年6月举办邵东首届工业设计大赛，以高品质、功能化和实用性为目标，致力于打造一个湖南省创意设计、工业设计的集聚平台，助力邵东制造业转型升级，实现“邵东制造”向“邵东智造”跨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三、大赛组织机构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指导单位：湖南省工业和信息化厅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邵阳市人民政府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主办单位：邵东县人民政府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承办单位：邵东县经济和科技信息化局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邵东县工商联（总商会）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邵东智能制造技术研究院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支持单位：湖南省工业设计协会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长沙市工业设计协会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中国（长沙）创新设计产业园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湖南轩荣集团（知识产权顾问）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协办单位：邵东青年企业家协会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邵东县中小企业服务中心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1680" w:firstLineChars="700"/>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kern w:val="2"/>
          <w:sz w:val="24"/>
          <w:szCs w:val="24"/>
          <w:lang w:val="en-US" w:eastAsia="zh-CN" w:bidi="ar-SA"/>
        </w:rPr>
        <w:t>邵东双创中小企业公共服务平台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四、参赛对象和条件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独立设计师、高等院校师生、设计机构、企业。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参赛单位和个人可以同时申报多件作品。为保障设计作品的原创性和首发性，在其他设计赛事上公开发布获奖的设计作品不得参与此次比赛。</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赛程安排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大赛分筹备启动、作品征集、作品初评、作品复评、决赛评奖</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lang w:val="en-US" w:eastAsia="zh-CN" w:bidi="ar-SA"/>
        </w:rPr>
        <w:t>成果对接六个阶段。大赛统一使用“www.shaodong2025.com”官网报名、统一使用工业设计协会评审标准进行评审。</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textAlignment w:val="baseline"/>
        <w:rPr>
          <w:rFonts w:hint="eastAsia" w:ascii="宋体" w:hAnsi="宋体" w:eastAsia="宋体" w:cs="宋体"/>
          <w:b/>
          <w:bCs/>
          <w:i w:val="0"/>
          <w:caps w:val="0"/>
          <w:color w:val="000000"/>
          <w:spacing w:val="0"/>
          <w:sz w:val="24"/>
          <w:szCs w:val="24"/>
          <w:vertAlign w:val="baseline"/>
        </w:rPr>
      </w:pPr>
      <w:r>
        <w:rPr>
          <w:rFonts w:hint="eastAsia" w:ascii="宋体" w:hAnsi="宋体" w:eastAsia="宋体" w:cs="宋体"/>
          <w:b/>
          <w:bCs/>
          <w:i w:val="0"/>
          <w:caps w:val="0"/>
          <w:color w:val="000000"/>
          <w:spacing w:val="0"/>
          <w:sz w:val="24"/>
          <w:szCs w:val="24"/>
          <w:vertAlign w:val="baseline"/>
        </w:rPr>
        <w:t>筹备</w:t>
      </w:r>
      <w:r>
        <w:rPr>
          <w:rFonts w:hint="eastAsia" w:ascii="宋体" w:hAnsi="宋体" w:eastAsia="宋体" w:cs="宋体"/>
          <w:b/>
          <w:bCs/>
          <w:i w:val="0"/>
          <w:caps w:val="0"/>
          <w:color w:val="000000"/>
          <w:spacing w:val="0"/>
          <w:sz w:val="24"/>
          <w:szCs w:val="24"/>
          <w:vertAlign w:val="baseline"/>
          <w:lang w:eastAsia="zh-CN"/>
        </w:rPr>
        <w:t>发布</w:t>
      </w:r>
      <w:r>
        <w:rPr>
          <w:rFonts w:hint="eastAsia" w:ascii="宋体" w:hAnsi="宋体" w:eastAsia="宋体" w:cs="宋体"/>
          <w:b/>
          <w:bCs/>
          <w:i w:val="0"/>
          <w:caps w:val="0"/>
          <w:color w:val="000000"/>
          <w:spacing w:val="0"/>
          <w:sz w:val="24"/>
          <w:szCs w:val="24"/>
          <w:vertAlign w:val="baseline"/>
        </w:rPr>
        <w:t>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完善大赛总体方案和各项赛事方案，定于</w:t>
      </w:r>
      <w:r>
        <w:rPr>
          <w:rFonts w:hint="eastAsia" w:ascii="宋体" w:hAnsi="宋体" w:eastAsia="宋体" w:cs="宋体"/>
          <w:kern w:val="2"/>
          <w:sz w:val="24"/>
          <w:szCs w:val="24"/>
          <w:highlight w:val="none"/>
          <w:lang w:val="en-US" w:eastAsia="zh-CN" w:bidi="ar-SA"/>
        </w:rPr>
        <w:t>2019年2月13日正</w:t>
      </w:r>
      <w:r>
        <w:rPr>
          <w:rFonts w:hint="eastAsia" w:ascii="宋体" w:hAnsi="宋体" w:eastAsia="宋体" w:cs="宋体"/>
          <w:kern w:val="2"/>
          <w:sz w:val="24"/>
          <w:szCs w:val="24"/>
          <w:lang w:val="en-US" w:eastAsia="zh-CN" w:bidi="ar-SA"/>
        </w:rPr>
        <w:t>式对外发布，接受参赛报名；</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rPr>
      </w:pPr>
      <w:r>
        <w:rPr>
          <w:rFonts w:hint="eastAsia" w:ascii="宋体" w:hAnsi="宋体" w:eastAsia="宋体" w:cs="宋体"/>
          <w:b/>
          <w:bCs/>
          <w:i w:val="0"/>
          <w:caps w:val="0"/>
          <w:color w:val="000000"/>
          <w:spacing w:val="0"/>
          <w:sz w:val="24"/>
          <w:szCs w:val="24"/>
          <w:vertAlign w:val="baseline"/>
          <w:lang w:val="en-US" w:eastAsia="zh-CN"/>
        </w:rPr>
        <w:t>征集作品</w:t>
      </w:r>
      <w:r>
        <w:rPr>
          <w:rFonts w:hint="eastAsia" w:ascii="宋体" w:hAnsi="宋体" w:eastAsia="宋体" w:cs="宋体"/>
          <w:b/>
          <w:bCs/>
          <w:i w:val="0"/>
          <w:caps w:val="0"/>
          <w:color w:val="000000"/>
          <w:spacing w:val="0"/>
          <w:sz w:val="24"/>
          <w:szCs w:val="24"/>
          <w:vertAlign w:val="baseline"/>
        </w:rPr>
        <w:t>阶段。</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2月至4月中旬为征集设计作品阶段，定于4月下旬截止征集；</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lang w:eastAsia="zh-CN"/>
        </w:rPr>
      </w:pPr>
      <w:r>
        <w:rPr>
          <w:rFonts w:hint="eastAsia" w:ascii="宋体" w:hAnsi="宋体" w:eastAsia="宋体" w:cs="宋体"/>
          <w:b/>
          <w:bCs/>
          <w:i w:val="0"/>
          <w:caps w:val="0"/>
          <w:color w:val="000000"/>
          <w:spacing w:val="0"/>
          <w:sz w:val="24"/>
          <w:szCs w:val="24"/>
          <w:vertAlign w:val="baseline"/>
          <w:lang w:val="en-US" w:eastAsia="zh-CN"/>
        </w:rPr>
        <w:t>作品初评</w:t>
      </w:r>
      <w:r>
        <w:rPr>
          <w:rFonts w:hint="eastAsia" w:ascii="宋体" w:hAnsi="宋体" w:eastAsia="宋体" w:cs="宋体"/>
          <w:b/>
          <w:bCs/>
          <w:i w:val="0"/>
          <w:caps w:val="0"/>
          <w:color w:val="000000"/>
          <w:spacing w:val="0"/>
          <w:sz w:val="24"/>
          <w:szCs w:val="24"/>
          <w:vertAlign w:val="baseline"/>
        </w:rPr>
        <w:t>阶段</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i w:val="0"/>
          <w:caps w:val="0"/>
          <w:color w:val="000000"/>
          <w:spacing w:val="0"/>
          <w:sz w:val="24"/>
          <w:szCs w:val="24"/>
          <w:vertAlign w:val="baseline"/>
          <w:lang w:val="en-US" w:eastAsia="zh-CN"/>
        </w:rPr>
        <w:t>4月下旬进行作品初评，筛选出120件设计作品参加复评，4月底公示复评入围名单，完善设计、制作样品；</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lang w:eastAsia="zh-CN"/>
        </w:rPr>
      </w:pPr>
      <w:r>
        <w:rPr>
          <w:rFonts w:hint="eastAsia" w:ascii="宋体" w:hAnsi="宋体" w:eastAsia="宋体" w:cs="宋体"/>
          <w:b/>
          <w:bCs/>
          <w:i w:val="0"/>
          <w:caps w:val="0"/>
          <w:color w:val="000000"/>
          <w:spacing w:val="0"/>
          <w:sz w:val="24"/>
          <w:szCs w:val="24"/>
          <w:vertAlign w:val="baseline"/>
          <w:lang w:eastAsia="zh-CN"/>
        </w:rPr>
        <w:t>作品复评阶段</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highlight w:val="none"/>
          <w:vertAlign w:val="baseline"/>
          <w:lang w:val="en-US" w:eastAsia="zh-CN"/>
        </w:rPr>
      </w:pPr>
      <w:r>
        <w:rPr>
          <w:rFonts w:hint="eastAsia" w:ascii="宋体" w:hAnsi="宋体" w:eastAsia="宋体" w:cs="宋体"/>
          <w:b w:val="0"/>
          <w:i w:val="0"/>
          <w:caps w:val="0"/>
          <w:color w:val="000000"/>
          <w:spacing w:val="0"/>
          <w:sz w:val="24"/>
          <w:szCs w:val="24"/>
          <w:highlight w:val="none"/>
          <w:vertAlign w:val="baseline"/>
          <w:lang w:val="en-US" w:eastAsia="zh-CN"/>
        </w:rPr>
        <w:t>5月中旬进行作品复评，筛选出50件设计作品获奖。其中前20件作品进入决赛，公示入围名单，角逐金银铜奖。未获得金、银、铜奖者颁发优胜奖；</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lang w:eastAsia="zh-CN"/>
        </w:rPr>
      </w:pPr>
      <w:r>
        <w:rPr>
          <w:rFonts w:hint="eastAsia" w:ascii="宋体" w:hAnsi="宋体" w:eastAsia="宋体" w:cs="宋体"/>
          <w:b/>
          <w:bCs/>
          <w:i w:val="0"/>
          <w:caps w:val="0"/>
          <w:color w:val="000000"/>
          <w:spacing w:val="0"/>
          <w:sz w:val="24"/>
          <w:szCs w:val="24"/>
          <w:vertAlign w:val="baseline"/>
        </w:rPr>
        <w:t>决赛</w:t>
      </w:r>
      <w:r>
        <w:rPr>
          <w:rFonts w:hint="eastAsia" w:ascii="宋体" w:hAnsi="宋体" w:eastAsia="宋体" w:cs="宋体"/>
          <w:b/>
          <w:bCs/>
          <w:i w:val="0"/>
          <w:caps w:val="0"/>
          <w:color w:val="000000"/>
          <w:spacing w:val="0"/>
          <w:sz w:val="24"/>
          <w:szCs w:val="24"/>
          <w:vertAlign w:val="baseline"/>
          <w:lang w:eastAsia="zh-CN"/>
        </w:rPr>
        <w:t>评奖阶段</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rPr>
        <w:t>对入围总决赛的产品奖和创意奖作品，邀请相关</w:t>
      </w:r>
      <w:r>
        <w:rPr>
          <w:rFonts w:hint="eastAsia" w:ascii="宋体" w:hAnsi="宋体" w:eastAsia="宋体" w:cs="宋体"/>
          <w:b w:val="0"/>
          <w:i w:val="0"/>
          <w:caps w:val="0"/>
          <w:color w:val="000000"/>
          <w:spacing w:val="0"/>
          <w:sz w:val="24"/>
          <w:szCs w:val="24"/>
          <w:vertAlign w:val="baseline"/>
          <w:lang w:eastAsia="zh-CN"/>
        </w:rPr>
        <w:t>设计</w:t>
      </w:r>
      <w:r>
        <w:rPr>
          <w:rFonts w:hint="eastAsia" w:ascii="宋体" w:hAnsi="宋体" w:eastAsia="宋体" w:cs="宋体"/>
          <w:b w:val="0"/>
          <w:i w:val="0"/>
          <w:caps w:val="0"/>
          <w:color w:val="000000"/>
          <w:spacing w:val="0"/>
          <w:sz w:val="24"/>
          <w:szCs w:val="24"/>
          <w:vertAlign w:val="baseline"/>
        </w:rPr>
        <w:t>专家、金融投资机构和本地制造业企业代表，</w:t>
      </w:r>
      <w:r>
        <w:rPr>
          <w:rFonts w:hint="eastAsia" w:ascii="宋体" w:hAnsi="宋体" w:eastAsia="宋体" w:cs="宋体"/>
          <w:b w:val="0"/>
          <w:i w:val="0"/>
          <w:caps w:val="0"/>
          <w:color w:val="000000"/>
          <w:spacing w:val="0"/>
          <w:sz w:val="24"/>
          <w:szCs w:val="24"/>
          <w:vertAlign w:val="baseline"/>
          <w:lang w:eastAsia="zh-CN"/>
        </w:rPr>
        <w:t>在</w:t>
      </w:r>
      <w:r>
        <w:rPr>
          <w:rFonts w:hint="eastAsia" w:ascii="宋体" w:hAnsi="宋体" w:eastAsia="宋体" w:cs="宋体"/>
          <w:b w:val="0"/>
          <w:i w:val="0"/>
          <w:caps w:val="0"/>
          <w:color w:val="000000"/>
          <w:spacing w:val="0"/>
          <w:sz w:val="24"/>
          <w:szCs w:val="24"/>
          <w:vertAlign w:val="baseline"/>
          <w:lang w:val="en-US" w:eastAsia="zh-CN"/>
        </w:rPr>
        <w:t>2019年6月上旬择日公开</w:t>
      </w:r>
      <w:r>
        <w:rPr>
          <w:rFonts w:hint="eastAsia" w:ascii="宋体" w:hAnsi="宋体" w:eastAsia="宋体" w:cs="宋体"/>
          <w:b w:val="0"/>
          <w:i w:val="0"/>
          <w:caps w:val="0"/>
          <w:color w:val="000000"/>
          <w:spacing w:val="0"/>
          <w:sz w:val="24"/>
          <w:szCs w:val="24"/>
          <w:vertAlign w:val="baseline"/>
        </w:rPr>
        <w:t>评审出</w:t>
      </w:r>
      <w:r>
        <w:rPr>
          <w:rFonts w:hint="eastAsia" w:ascii="宋体" w:hAnsi="宋体" w:eastAsia="宋体" w:cs="宋体"/>
          <w:b w:val="0"/>
          <w:i w:val="0"/>
          <w:caps w:val="0"/>
          <w:color w:val="000000"/>
          <w:spacing w:val="0"/>
          <w:sz w:val="24"/>
          <w:szCs w:val="24"/>
          <w:vertAlign w:val="baseline"/>
          <w:lang w:eastAsia="zh-CN"/>
        </w:rPr>
        <w:t>产品、创意类</w:t>
      </w:r>
      <w:r>
        <w:rPr>
          <w:rFonts w:hint="eastAsia" w:ascii="宋体" w:hAnsi="宋体" w:eastAsia="宋体" w:cs="宋体"/>
          <w:b w:val="0"/>
          <w:i w:val="0"/>
          <w:caps w:val="0"/>
          <w:color w:val="000000"/>
          <w:spacing w:val="0"/>
          <w:sz w:val="24"/>
          <w:szCs w:val="24"/>
          <w:vertAlign w:val="baseline"/>
        </w:rPr>
        <w:t>金银铜奖</w:t>
      </w:r>
      <w:r>
        <w:rPr>
          <w:rFonts w:hint="eastAsia" w:ascii="宋体" w:hAnsi="宋体" w:eastAsia="宋体" w:cs="宋体"/>
          <w:b w:val="0"/>
          <w:i w:val="0"/>
          <w:caps w:val="0"/>
          <w:color w:val="000000"/>
          <w:spacing w:val="0"/>
          <w:sz w:val="24"/>
          <w:szCs w:val="24"/>
          <w:vertAlign w:val="baseline"/>
          <w:lang w:eastAsia="zh-CN"/>
        </w:rPr>
        <w:t>及人气奖等</w:t>
      </w:r>
      <w:r>
        <w:rPr>
          <w:rFonts w:hint="eastAsia" w:ascii="宋体" w:hAnsi="宋体" w:eastAsia="宋体" w:cs="宋体"/>
          <w:b w:val="0"/>
          <w:i w:val="0"/>
          <w:caps w:val="0"/>
          <w:color w:val="000000"/>
          <w:spacing w:val="0"/>
          <w:sz w:val="24"/>
          <w:szCs w:val="24"/>
          <w:vertAlign w:val="baseline"/>
        </w:rPr>
        <w:t>，举行总决赛颁奖典礼</w:t>
      </w: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val="en-US" w:eastAsia="zh-CN"/>
        </w:rPr>
        <w:t>获奖名单公示，知识产权保护及交易；</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lang w:eastAsia="zh-CN"/>
        </w:rPr>
      </w:pPr>
      <w:r>
        <w:rPr>
          <w:rFonts w:hint="eastAsia" w:ascii="宋体" w:hAnsi="宋体" w:eastAsia="宋体" w:cs="宋体"/>
          <w:b/>
          <w:bCs/>
          <w:i w:val="0"/>
          <w:caps w:val="0"/>
          <w:color w:val="000000"/>
          <w:spacing w:val="0"/>
          <w:sz w:val="24"/>
          <w:szCs w:val="24"/>
          <w:vertAlign w:val="baseline"/>
          <w:lang w:eastAsia="zh-CN"/>
        </w:rPr>
        <w:t>成果对接阶段</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rPr>
      </w:pPr>
      <w:r>
        <w:rPr>
          <w:rFonts w:hint="eastAsia" w:ascii="宋体" w:hAnsi="宋体" w:eastAsia="宋体" w:cs="宋体"/>
          <w:b w:val="0"/>
          <w:i w:val="0"/>
          <w:caps w:val="0"/>
          <w:color w:val="000000"/>
          <w:spacing w:val="0"/>
          <w:sz w:val="24"/>
          <w:szCs w:val="24"/>
          <w:vertAlign w:val="baseline"/>
        </w:rPr>
        <w:t>2019年</w:t>
      </w:r>
      <w:r>
        <w:rPr>
          <w:rFonts w:hint="eastAsia" w:ascii="宋体" w:hAnsi="宋体" w:eastAsia="宋体" w:cs="宋体"/>
          <w:b w:val="0"/>
          <w:i w:val="0"/>
          <w:caps w:val="0"/>
          <w:color w:val="000000"/>
          <w:spacing w:val="0"/>
          <w:sz w:val="24"/>
          <w:szCs w:val="24"/>
          <w:vertAlign w:val="baseline"/>
          <w:lang w:val="en-US" w:eastAsia="zh-CN"/>
        </w:rPr>
        <w:t>6</w:t>
      </w:r>
      <w:r>
        <w:rPr>
          <w:rFonts w:hint="eastAsia" w:ascii="宋体" w:hAnsi="宋体" w:eastAsia="宋体" w:cs="宋体"/>
          <w:b w:val="0"/>
          <w:i w:val="0"/>
          <w:caps w:val="0"/>
          <w:color w:val="000000"/>
          <w:spacing w:val="0"/>
          <w:sz w:val="24"/>
          <w:szCs w:val="24"/>
          <w:vertAlign w:val="baseline"/>
        </w:rPr>
        <w:t>月</w:t>
      </w:r>
      <w:r>
        <w:rPr>
          <w:rFonts w:hint="eastAsia" w:ascii="宋体" w:hAnsi="宋体" w:eastAsia="宋体" w:cs="宋体"/>
          <w:b w:val="0"/>
          <w:i w:val="0"/>
          <w:caps w:val="0"/>
          <w:color w:val="000000"/>
          <w:spacing w:val="0"/>
          <w:sz w:val="24"/>
          <w:szCs w:val="24"/>
          <w:vertAlign w:val="baseline"/>
          <w:lang w:eastAsia="zh-CN"/>
        </w:rPr>
        <w:t>中旬</w:t>
      </w:r>
      <w:r>
        <w:rPr>
          <w:rFonts w:hint="eastAsia" w:ascii="宋体" w:hAnsi="宋体" w:eastAsia="宋体" w:cs="宋体"/>
          <w:b w:val="0"/>
          <w:i w:val="0"/>
          <w:caps w:val="0"/>
          <w:color w:val="000000"/>
          <w:spacing w:val="0"/>
          <w:sz w:val="24"/>
          <w:szCs w:val="24"/>
          <w:vertAlign w:val="baseline"/>
        </w:rPr>
        <w:t>至</w:t>
      </w:r>
      <w:r>
        <w:rPr>
          <w:rFonts w:hint="eastAsia" w:ascii="宋体" w:hAnsi="宋体" w:eastAsia="宋体" w:cs="宋体"/>
          <w:b w:val="0"/>
          <w:i w:val="0"/>
          <w:caps w:val="0"/>
          <w:color w:val="000000"/>
          <w:spacing w:val="0"/>
          <w:sz w:val="24"/>
          <w:szCs w:val="24"/>
          <w:vertAlign w:val="baseline"/>
          <w:lang w:val="en-US" w:eastAsia="zh-CN"/>
        </w:rPr>
        <w:t>8</w:t>
      </w:r>
      <w:r>
        <w:rPr>
          <w:rFonts w:hint="eastAsia" w:ascii="宋体" w:hAnsi="宋体" w:eastAsia="宋体" w:cs="宋体"/>
          <w:b w:val="0"/>
          <w:i w:val="0"/>
          <w:caps w:val="0"/>
          <w:color w:val="000000"/>
          <w:spacing w:val="0"/>
          <w:sz w:val="24"/>
          <w:szCs w:val="24"/>
          <w:vertAlign w:val="baseline"/>
        </w:rPr>
        <w:t>月，展示优秀作品，启动版权和产品交易平台服务，组织定制单位购买获奖作品版权，推动优秀创意设计作品落地孵化。</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baseline"/>
        <w:rPr>
          <w:rFonts w:hint="eastAsia" w:ascii="宋体" w:hAnsi="宋体" w:eastAsia="宋体" w:cs="宋体"/>
          <w:b/>
          <w:bCs/>
          <w:i w:val="0"/>
          <w:caps w:val="0"/>
          <w:color w:val="000000"/>
          <w:spacing w:val="0"/>
          <w:sz w:val="24"/>
          <w:szCs w:val="24"/>
          <w:vertAlign w:val="baseline"/>
          <w:lang w:val="en-US" w:eastAsia="zh-CN"/>
        </w:rPr>
      </w:pPr>
      <w:r>
        <w:rPr>
          <w:rFonts w:hint="eastAsia" w:ascii="宋体" w:hAnsi="宋体" w:eastAsia="宋体" w:cs="宋体"/>
          <w:b/>
          <w:bCs/>
          <w:i w:val="0"/>
          <w:caps w:val="0"/>
          <w:color w:val="000000"/>
          <w:spacing w:val="0"/>
          <w:sz w:val="24"/>
          <w:szCs w:val="24"/>
          <w:vertAlign w:val="baseline"/>
          <w:lang w:val="en-US" w:eastAsia="zh-CN"/>
        </w:rPr>
        <w:t>作品设计方向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480" w:firstLineChars="200"/>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vertAlign w:val="baseline"/>
        </w:rPr>
        <w:t>围绕</w:t>
      </w:r>
      <w:r>
        <w:rPr>
          <w:rFonts w:hint="eastAsia" w:ascii="宋体" w:hAnsi="宋体" w:eastAsia="宋体" w:cs="宋体"/>
          <w:b w:val="0"/>
          <w:i w:val="0"/>
          <w:caps w:val="0"/>
          <w:color w:val="000000"/>
          <w:spacing w:val="0"/>
          <w:sz w:val="24"/>
          <w:szCs w:val="24"/>
          <w:vertAlign w:val="baseline"/>
          <w:lang w:eastAsia="zh-CN"/>
        </w:rPr>
        <w:t>邵东县传统发展产业，结合创意设计及智能制造新工艺新技术应用</w:t>
      </w:r>
      <w:r>
        <w:rPr>
          <w:rFonts w:hint="eastAsia" w:ascii="宋体" w:hAnsi="宋体" w:eastAsia="宋体" w:cs="宋体"/>
          <w:b w:val="0"/>
          <w:i w:val="0"/>
          <w:caps w:val="0"/>
          <w:color w:val="000000"/>
          <w:spacing w:val="0"/>
          <w:sz w:val="24"/>
          <w:szCs w:val="24"/>
          <w:vertAlign w:val="baseline"/>
        </w:rPr>
        <w:t>，设置以下</w:t>
      </w:r>
      <w:r>
        <w:rPr>
          <w:rFonts w:hint="eastAsia" w:ascii="宋体" w:hAnsi="宋体" w:eastAsia="宋体" w:cs="宋体"/>
          <w:b w:val="0"/>
          <w:i w:val="0"/>
          <w:caps w:val="0"/>
          <w:color w:val="000000"/>
          <w:spacing w:val="0"/>
          <w:sz w:val="24"/>
          <w:szCs w:val="24"/>
          <w:vertAlign w:val="baseline"/>
          <w:lang w:eastAsia="zh-CN"/>
        </w:rPr>
        <w:t>五</w:t>
      </w:r>
      <w:r>
        <w:rPr>
          <w:rFonts w:hint="eastAsia" w:ascii="宋体" w:hAnsi="宋体" w:eastAsia="宋体" w:cs="宋体"/>
          <w:b w:val="0"/>
          <w:i w:val="0"/>
          <w:caps w:val="0"/>
          <w:color w:val="000000"/>
          <w:spacing w:val="0"/>
          <w:sz w:val="24"/>
          <w:szCs w:val="24"/>
          <w:vertAlign w:val="baseline"/>
        </w:rPr>
        <w:t>大类方向：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baseline"/>
        <w:rPr>
          <w:rStyle w:val="5"/>
          <w:rFonts w:hint="eastAsia" w:ascii="宋体" w:hAnsi="宋体" w:eastAsia="宋体" w:cs="宋体"/>
          <w:i w:val="0"/>
          <w:caps w:val="0"/>
          <w:color w:val="000000"/>
          <w:spacing w:val="0"/>
          <w:sz w:val="24"/>
          <w:szCs w:val="24"/>
          <w:vertAlign w:val="baseline"/>
          <w:lang w:eastAsia="zh-CN"/>
        </w:rPr>
      </w:pPr>
      <w:r>
        <w:rPr>
          <w:rStyle w:val="5"/>
          <w:rFonts w:hint="eastAsia" w:ascii="宋体" w:hAnsi="宋体" w:eastAsia="宋体" w:cs="宋体"/>
          <w:i w:val="0"/>
          <w:caps w:val="0"/>
          <w:color w:val="000000"/>
          <w:spacing w:val="0"/>
          <w:sz w:val="24"/>
          <w:szCs w:val="24"/>
          <w:vertAlign w:val="baseline"/>
          <w:lang w:eastAsia="zh-CN"/>
        </w:rPr>
        <w:t>皮具、箱包、服装、鞋</w:t>
      </w:r>
      <w:r>
        <w:rPr>
          <w:rStyle w:val="5"/>
          <w:rFonts w:hint="eastAsia" w:ascii="宋体" w:hAnsi="宋体" w:eastAsia="宋体" w:cs="宋体"/>
          <w:i w:val="0"/>
          <w:caps w:val="0"/>
          <w:color w:val="000000"/>
          <w:spacing w:val="0"/>
          <w:sz w:val="24"/>
          <w:szCs w:val="24"/>
          <w:vertAlign w:val="baseline"/>
          <w:lang w:val="en-US" w:eastAsia="zh-CN"/>
        </w:rPr>
        <w:t>产品</w:t>
      </w:r>
      <w:r>
        <w:rPr>
          <w:rStyle w:val="5"/>
          <w:rFonts w:hint="eastAsia" w:ascii="宋体" w:hAnsi="宋体" w:eastAsia="宋体" w:cs="宋体"/>
          <w:i w:val="0"/>
          <w:caps w:val="0"/>
          <w:color w:val="000000"/>
          <w:spacing w:val="0"/>
          <w:sz w:val="24"/>
          <w:szCs w:val="24"/>
          <w:vertAlign w:val="baseline"/>
          <w:lang w:eastAsia="zh-CN"/>
        </w:rPr>
        <w:t>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baseline"/>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vertAlign w:val="baseline"/>
          <w:lang w:val="en-US" w:eastAsia="zh-CN"/>
        </w:rPr>
        <w:t>基于特定应用场景的新产品开发；</w:t>
      </w:r>
      <w:r>
        <w:rPr>
          <w:rFonts w:hint="eastAsia" w:ascii="宋体" w:hAnsi="宋体" w:eastAsia="宋体" w:cs="宋体"/>
          <w:b w:val="0"/>
          <w:i w:val="0"/>
          <w:caps w:val="0"/>
          <w:color w:val="000000"/>
          <w:spacing w:val="0"/>
          <w:sz w:val="24"/>
          <w:szCs w:val="24"/>
          <w:vertAlign w:val="baseline"/>
          <w:lang w:eastAsia="zh-CN"/>
        </w:rPr>
        <w:t>采用新材料、新工艺、新技术、新设计</w:t>
      </w:r>
      <w:r>
        <w:rPr>
          <w:rFonts w:hint="eastAsia" w:ascii="宋体" w:hAnsi="宋体" w:eastAsia="宋体" w:cs="宋体"/>
          <w:b w:val="0"/>
          <w:i w:val="0"/>
          <w:caps w:val="0"/>
          <w:color w:val="000000"/>
          <w:spacing w:val="0"/>
          <w:sz w:val="24"/>
          <w:szCs w:val="24"/>
          <w:vertAlign w:val="baseline"/>
          <w:lang w:val="en-US" w:eastAsia="zh-CN"/>
        </w:rPr>
        <w:t>,</w:t>
      </w:r>
      <w:r>
        <w:rPr>
          <w:rFonts w:hint="eastAsia" w:ascii="宋体" w:hAnsi="宋体" w:eastAsia="宋体" w:cs="宋体"/>
          <w:b w:val="0"/>
          <w:i w:val="0"/>
          <w:caps w:val="0"/>
          <w:color w:val="000000"/>
          <w:spacing w:val="0"/>
          <w:sz w:val="24"/>
          <w:szCs w:val="24"/>
          <w:vertAlign w:val="baseline"/>
          <w:lang w:eastAsia="zh-CN"/>
        </w:rPr>
        <w:t>使产品外观更</w:t>
      </w:r>
      <w:r>
        <w:rPr>
          <w:rFonts w:hint="eastAsia" w:ascii="宋体" w:hAnsi="宋体" w:eastAsia="宋体" w:cs="宋体"/>
          <w:b w:val="0"/>
          <w:i w:val="0"/>
          <w:caps w:val="0"/>
          <w:color w:val="000000"/>
          <w:spacing w:val="0"/>
          <w:sz w:val="24"/>
          <w:szCs w:val="24"/>
          <w:vertAlign w:val="baseline"/>
          <w:lang w:val="en-US" w:eastAsia="zh-CN"/>
        </w:rPr>
        <w:t>美观</w:t>
      </w: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val="en-US" w:eastAsia="zh-CN"/>
        </w:rPr>
        <w:t>功能更实用、更独特；智能</w:t>
      </w:r>
      <w:r>
        <w:rPr>
          <w:rFonts w:hint="eastAsia" w:ascii="宋体" w:hAnsi="宋体" w:eastAsia="宋体" w:cs="宋体"/>
          <w:b w:val="0"/>
          <w:i w:val="0"/>
          <w:caps w:val="0"/>
          <w:color w:val="000000"/>
          <w:spacing w:val="0"/>
          <w:sz w:val="24"/>
          <w:szCs w:val="24"/>
          <w:vertAlign w:val="baseline"/>
        </w:rPr>
        <w:t>穿戴产品</w:t>
      </w:r>
      <w:r>
        <w:rPr>
          <w:rFonts w:hint="eastAsia" w:ascii="宋体" w:hAnsi="宋体" w:eastAsia="宋体" w:cs="宋体"/>
          <w:b w:val="0"/>
          <w:i w:val="0"/>
          <w:caps w:val="0"/>
          <w:color w:val="000000"/>
          <w:spacing w:val="0"/>
          <w:sz w:val="24"/>
          <w:szCs w:val="24"/>
          <w:vertAlign w:val="baseline"/>
          <w:lang w:val="en-US" w:eastAsia="zh-CN"/>
        </w:rPr>
        <w:t>设计</w:t>
      </w: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val="en-US" w:eastAsia="zh-CN"/>
        </w:rPr>
        <w:t>消费者</w:t>
      </w:r>
      <w:r>
        <w:rPr>
          <w:rFonts w:hint="eastAsia" w:ascii="宋体" w:hAnsi="宋体" w:eastAsia="宋体" w:cs="宋体"/>
          <w:b w:val="0"/>
          <w:i w:val="0"/>
          <w:caps w:val="0"/>
          <w:color w:val="000000"/>
          <w:spacing w:val="0"/>
          <w:sz w:val="24"/>
          <w:szCs w:val="24"/>
          <w:vertAlign w:val="baseline"/>
          <w:lang w:eastAsia="zh-CN"/>
        </w:rPr>
        <w:t>个性化定制方案；</w:t>
      </w:r>
      <w:r>
        <w:rPr>
          <w:rFonts w:hint="eastAsia" w:ascii="宋体" w:hAnsi="宋体" w:eastAsia="宋体" w:cs="宋体"/>
          <w:b w:val="0"/>
          <w:i w:val="0"/>
          <w:caps w:val="0"/>
          <w:color w:val="000000"/>
          <w:spacing w:val="0"/>
          <w:sz w:val="24"/>
          <w:szCs w:val="24"/>
          <w:vertAlign w:val="baseline"/>
        </w:rPr>
        <w:t>推进</w:t>
      </w:r>
      <w:r>
        <w:rPr>
          <w:rFonts w:hint="eastAsia" w:ascii="宋体" w:hAnsi="宋体" w:eastAsia="宋体" w:cs="宋体"/>
          <w:b w:val="0"/>
          <w:i w:val="0"/>
          <w:caps w:val="0"/>
          <w:color w:val="000000"/>
          <w:spacing w:val="0"/>
          <w:sz w:val="24"/>
          <w:szCs w:val="24"/>
          <w:vertAlign w:val="baseline"/>
          <w:lang w:eastAsia="zh-CN"/>
        </w:rPr>
        <w:t>裁剪、缝制、吊挂、品检、仓储等领域自动化、信息化、</w:t>
      </w:r>
      <w:r>
        <w:rPr>
          <w:rFonts w:hint="eastAsia" w:ascii="宋体" w:hAnsi="宋体" w:eastAsia="宋体" w:cs="宋体"/>
          <w:b w:val="0"/>
          <w:i w:val="0"/>
          <w:caps w:val="0"/>
          <w:color w:val="000000"/>
          <w:spacing w:val="0"/>
          <w:sz w:val="24"/>
          <w:szCs w:val="24"/>
          <w:vertAlign w:val="baseline"/>
        </w:rPr>
        <w:t>物联化</w:t>
      </w:r>
      <w:r>
        <w:rPr>
          <w:rFonts w:hint="eastAsia" w:ascii="宋体" w:hAnsi="宋体" w:eastAsia="宋体" w:cs="宋体"/>
          <w:b w:val="0"/>
          <w:i w:val="0"/>
          <w:caps w:val="0"/>
          <w:color w:val="000000"/>
          <w:spacing w:val="0"/>
          <w:sz w:val="24"/>
          <w:szCs w:val="24"/>
          <w:vertAlign w:val="baseline"/>
          <w:lang w:eastAsia="zh-CN"/>
        </w:rPr>
        <w:t>的</w:t>
      </w:r>
      <w:r>
        <w:rPr>
          <w:rFonts w:hint="eastAsia" w:ascii="宋体" w:hAnsi="宋体" w:eastAsia="宋体" w:cs="宋体"/>
          <w:b w:val="0"/>
          <w:i w:val="0"/>
          <w:caps w:val="0"/>
          <w:color w:val="000000"/>
          <w:spacing w:val="0"/>
          <w:sz w:val="24"/>
          <w:szCs w:val="24"/>
          <w:vertAlign w:val="baseline"/>
        </w:rPr>
        <w:t>智能制造</w:t>
      </w:r>
      <w:r>
        <w:rPr>
          <w:rFonts w:hint="eastAsia" w:ascii="宋体" w:hAnsi="宋体" w:eastAsia="宋体" w:cs="宋体"/>
          <w:b w:val="0"/>
          <w:i w:val="0"/>
          <w:caps w:val="0"/>
          <w:color w:val="000000"/>
          <w:spacing w:val="0"/>
          <w:sz w:val="24"/>
          <w:szCs w:val="24"/>
          <w:vertAlign w:val="baseline"/>
          <w:lang w:eastAsia="zh-CN"/>
        </w:rPr>
        <w:t>设计方案。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vertAlign w:val="baseline"/>
          <w:lang w:eastAsia="zh-CN"/>
        </w:rPr>
        <w:t>五金产品</w:t>
      </w:r>
      <w:r>
        <w:rPr>
          <w:rStyle w:val="5"/>
          <w:rFonts w:hint="eastAsia" w:ascii="宋体" w:hAnsi="宋体" w:eastAsia="宋体" w:cs="宋体"/>
          <w:i w:val="0"/>
          <w:caps w:val="0"/>
          <w:color w:val="000000"/>
          <w:spacing w:val="0"/>
          <w:sz w:val="24"/>
          <w:szCs w:val="24"/>
          <w:vertAlign w:val="baseline"/>
        </w:rPr>
        <w:t>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baseline"/>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vertAlign w:val="baseline"/>
        </w:rPr>
        <w:t>以</w:t>
      </w:r>
      <w:r>
        <w:rPr>
          <w:rFonts w:hint="eastAsia" w:ascii="宋体" w:hAnsi="宋体" w:eastAsia="宋体" w:cs="宋体"/>
          <w:b w:val="0"/>
          <w:i w:val="0"/>
          <w:caps w:val="0"/>
          <w:color w:val="000000"/>
          <w:spacing w:val="0"/>
          <w:sz w:val="24"/>
          <w:szCs w:val="24"/>
          <w:vertAlign w:val="baseline"/>
          <w:lang w:eastAsia="zh-CN"/>
        </w:rPr>
        <w:t>创意与高附加值</w:t>
      </w:r>
      <w:r>
        <w:rPr>
          <w:rFonts w:hint="eastAsia" w:ascii="宋体" w:hAnsi="宋体" w:eastAsia="宋体" w:cs="宋体"/>
          <w:b w:val="0"/>
          <w:i w:val="0"/>
          <w:caps w:val="0"/>
          <w:color w:val="000000"/>
          <w:spacing w:val="0"/>
          <w:sz w:val="24"/>
          <w:szCs w:val="24"/>
          <w:vertAlign w:val="baseline"/>
        </w:rPr>
        <w:t>为</w:t>
      </w:r>
      <w:r>
        <w:rPr>
          <w:rFonts w:hint="eastAsia" w:ascii="宋体" w:hAnsi="宋体" w:eastAsia="宋体" w:cs="宋体"/>
          <w:b w:val="0"/>
          <w:i w:val="0"/>
          <w:caps w:val="0"/>
          <w:color w:val="000000"/>
          <w:spacing w:val="0"/>
          <w:sz w:val="24"/>
          <w:szCs w:val="24"/>
          <w:vertAlign w:val="baseline"/>
          <w:lang w:eastAsia="zh-CN"/>
        </w:rPr>
        <w:t>导向</w:t>
      </w:r>
      <w:r>
        <w:rPr>
          <w:rFonts w:hint="eastAsia" w:ascii="宋体" w:hAnsi="宋体" w:eastAsia="宋体" w:cs="宋体"/>
          <w:b w:val="0"/>
          <w:i w:val="0"/>
          <w:caps w:val="0"/>
          <w:color w:val="000000"/>
          <w:spacing w:val="0"/>
          <w:sz w:val="24"/>
          <w:szCs w:val="24"/>
          <w:vertAlign w:val="baseline"/>
        </w:rPr>
        <w:t>的</w:t>
      </w:r>
      <w:r>
        <w:rPr>
          <w:rFonts w:hint="eastAsia" w:ascii="宋体" w:hAnsi="宋体" w:eastAsia="宋体" w:cs="宋体"/>
          <w:b w:val="0"/>
          <w:i w:val="0"/>
          <w:caps w:val="0"/>
          <w:color w:val="000000"/>
          <w:spacing w:val="0"/>
          <w:sz w:val="24"/>
          <w:szCs w:val="24"/>
          <w:vertAlign w:val="baseline"/>
          <w:lang w:eastAsia="zh-CN"/>
        </w:rPr>
        <w:t>产品</w:t>
      </w:r>
      <w:r>
        <w:rPr>
          <w:rFonts w:hint="eastAsia" w:ascii="宋体" w:hAnsi="宋体" w:eastAsia="宋体" w:cs="宋体"/>
          <w:b w:val="0"/>
          <w:i w:val="0"/>
          <w:caps w:val="0"/>
          <w:color w:val="000000"/>
          <w:spacing w:val="0"/>
          <w:sz w:val="24"/>
          <w:szCs w:val="24"/>
          <w:vertAlign w:val="baseline"/>
        </w:rPr>
        <w:t>设计</w:t>
      </w:r>
      <w:r>
        <w:rPr>
          <w:rFonts w:hint="eastAsia" w:ascii="宋体" w:hAnsi="宋体" w:eastAsia="宋体" w:cs="宋体"/>
          <w:b w:val="0"/>
          <w:i w:val="0"/>
          <w:caps w:val="0"/>
          <w:color w:val="000000"/>
          <w:spacing w:val="0"/>
          <w:sz w:val="24"/>
          <w:szCs w:val="24"/>
          <w:vertAlign w:val="baseline"/>
          <w:lang w:eastAsia="zh-CN"/>
        </w:rPr>
        <w:t>、制造方案；</w:t>
      </w:r>
      <w:r>
        <w:rPr>
          <w:rFonts w:hint="eastAsia" w:ascii="宋体" w:hAnsi="宋体" w:eastAsia="宋体" w:cs="宋体"/>
          <w:b w:val="0"/>
          <w:i w:val="0"/>
          <w:caps w:val="0"/>
          <w:color w:val="000000"/>
          <w:spacing w:val="0"/>
          <w:sz w:val="24"/>
          <w:szCs w:val="24"/>
          <w:vertAlign w:val="baseline"/>
          <w:lang w:val="en-US" w:eastAsia="zh-CN"/>
        </w:rPr>
        <w:t>设备自动化应用方案，使生产</w:t>
      </w:r>
      <w:r>
        <w:rPr>
          <w:rFonts w:hint="eastAsia" w:ascii="宋体" w:hAnsi="宋体" w:eastAsia="宋体" w:cs="宋体"/>
          <w:b w:val="0"/>
          <w:i w:val="0"/>
          <w:caps w:val="0"/>
          <w:color w:val="000000"/>
          <w:spacing w:val="0"/>
          <w:sz w:val="24"/>
          <w:szCs w:val="24"/>
          <w:vertAlign w:val="baseline"/>
          <w:lang w:eastAsia="zh-CN"/>
        </w:rPr>
        <w:t>更高效便捷，人工工时更少，工业化程度更高</w:t>
      </w:r>
      <w:r>
        <w:rPr>
          <w:rFonts w:hint="eastAsia" w:ascii="宋体" w:hAnsi="宋体" w:eastAsia="宋体" w:cs="宋体"/>
          <w:b w:val="0"/>
          <w:i w:val="0"/>
          <w:caps w:val="0"/>
          <w:color w:val="000000"/>
          <w:spacing w:val="0"/>
          <w:sz w:val="24"/>
          <w:szCs w:val="24"/>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vertAlign w:val="baseline"/>
          <w:lang w:eastAsia="zh-CN"/>
        </w:rPr>
        <w:t>打火机产品</w:t>
      </w:r>
      <w:r>
        <w:rPr>
          <w:rStyle w:val="5"/>
          <w:rFonts w:hint="eastAsia" w:ascii="宋体" w:hAnsi="宋体" w:eastAsia="宋体" w:cs="宋体"/>
          <w:i w:val="0"/>
          <w:caps w:val="0"/>
          <w:color w:val="000000"/>
          <w:spacing w:val="0"/>
          <w:sz w:val="24"/>
          <w:szCs w:val="24"/>
          <w:vertAlign w:val="baseline"/>
        </w:rPr>
        <w:t>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baseline"/>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vertAlign w:val="baseline"/>
          <w:lang w:val="en-US" w:eastAsia="zh-CN"/>
        </w:rPr>
        <w:t>基于居家、商务、户外、安检、企业定制礼品等特定应用场景的新产品开发；</w:t>
      </w:r>
      <w:r>
        <w:rPr>
          <w:rFonts w:hint="eastAsia" w:ascii="宋体" w:hAnsi="宋体" w:eastAsia="宋体" w:cs="宋体"/>
          <w:b w:val="0"/>
          <w:i w:val="0"/>
          <w:caps w:val="0"/>
          <w:color w:val="000000"/>
          <w:spacing w:val="0"/>
          <w:sz w:val="24"/>
          <w:szCs w:val="24"/>
          <w:vertAlign w:val="baseline"/>
        </w:rPr>
        <w:t>围绕个人时尚消费的</w:t>
      </w:r>
      <w:r>
        <w:rPr>
          <w:rFonts w:hint="eastAsia" w:ascii="宋体" w:hAnsi="宋体" w:eastAsia="宋体" w:cs="宋体"/>
          <w:b w:val="0"/>
          <w:i w:val="0"/>
          <w:caps w:val="0"/>
          <w:color w:val="000000"/>
          <w:spacing w:val="0"/>
          <w:sz w:val="24"/>
          <w:szCs w:val="24"/>
          <w:vertAlign w:val="baseline"/>
          <w:lang w:eastAsia="zh-CN"/>
        </w:rPr>
        <w:t>功能</w:t>
      </w:r>
      <w:r>
        <w:rPr>
          <w:rFonts w:hint="eastAsia" w:ascii="宋体" w:hAnsi="宋体" w:eastAsia="宋体" w:cs="宋体"/>
          <w:b w:val="0"/>
          <w:i w:val="0"/>
          <w:caps w:val="0"/>
          <w:color w:val="000000"/>
          <w:spacing w:val="0"/>
          <w:sz w:val="24"/>
          <w:szCs w:val="24"/>
          <w:vertAlign w:val="baseline"/>
        </w:rPr>
        <w:t>设计，</w:t>
      </w:r>
      <w:r>
        <w:rPr>
          <w:rFonts w:hint="eastAsia" w:ascii="宋体" w:hAnsi="宋体" w:eastAsia="宋体" w:cs="宋体"/>
          <w:b w:val="0"/>
          <w:i w:val="0"/>
          <w:caps w:val="0"/>
          <w:color w:val="000000"/>
          <w:spacing w:val="0"/>
          <w:sz w:val="24"/>
          <w:szCs w:val="24"/>
          <w:vertAlign w:val="baseline"/>
          <w:lang w:eastAsia="zh-CN"/>
        </w:rPr>
        <w:t>外观设计、</w:t>
      </w:r>
      <w:r>
        <w:rPr>
          <w:rFonts w:hint="eastAsia" w:ascii="宋体" w:hAnsi="宋体" w:eastAsia="宋体" w:cs="宋体"/>
          <w:b w:val="0"/>
          <w:i w:val="0"/>
          <w:caps w:val="0"/>
          <w:color w:val="000000"/>
          <w:spacing w:val="0"/>
          <w:sz w:val="24"/>
          <w:szCs w:val="24"/>
          <w:vertAlign w:val="baseline"/>
          <w:lang w:val="en-US" w:eastAsia="zh-CN"/>
        </w:rPr>
        <w:t>包装设计、</w:t>
      </w:r>
      <w:r>
        <w:rPr>
          <w:rFonts w:hint="eastAsia" w:ascii="宋体" w:hAnsi="宋体" w:eastAsia="宋体" w:cs="宋体"/>
          <w:b w:val="0"/>
          <w:i w:val="0"/>
          <w:caps w:val="0"/>
          <w:color w:val="000000"/>
          <w:spacing w:val="0"/>
          <w:sz w:val="24"/>
          <w:szCs w:val="24"/>
          <w:vertAlign w:val="baseline"/>
          <w:lang w:eastAsia="zh-CN"/>
        </w:rPr>
        <w:t>新材料应用设计。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vertAlign w:val="baseline"/>
          <w:lang w:eastAsia="zh-CN"/>
        </w:rPr>
      </w:pPr>
      <w:r>
        <w:rPr>
          <w:rStyle w:val="5"/>
          <w:rFonts w:hint="eastAsia" w:ascii="宋体" w:hAnsi="宋体" w:eastAsia="宋体" w:cs="宋体"/>
          <w:i w:val="0"/>
          <w:caps w:val="0"/>
          <w:color w:val="000000"/>
          <w:spacing w:val="0"/>
          <w:sz w:val="24"/>
          <w:szCs w:val="24"/>
          <w:vertAlign w:val="baseline"/>
          <w:lang w:eastAsia="zh-CN"/>
        </w:rPr>
        <w:t>印刷、塑胶产</w:t>
      </w:r>
      <w:r>
        <w:rPr>
          <w:rStyle w:val="5"/>
          <w:rFonts w:hint="eastAsia" w:ascii="宋体" w:hAnsi="宋体" w:eastAsia="宋体" w:cs="宋体"/>
          <w:i w:val="0"/>
          <w:caps w:val="0"/>
          <w:color w:val="000000"/>
          <w:spacing w:val="0"/>
          <w:sz w:val="24"/>
          <w:szCs w:val="24"/>
          <w:vertAlign w:val="baseline"/>
        </w:rPr>
        <w:t>品类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基于婚庆、商务、书房用品等应用场景的印刷产品新设计；基于功能、材料、结构、工艺等塑胶产品新设计；围绕印刷、塑胶产品的环保、节能设计、高污染处理方案、污染耗材替代品开发。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Style w:val="5"/>
          <w:rFonts w:hint="eastAsia" w:ascii="宋体" w:hAnsi="宋体" w:eastAsia="宋体" w:cs="宋体"/>
          <w:i w:val="0"/>
          <w:caps w:val="0"/>
          <w:color w:val="000000"/>
          <w:spacing w:val="0"/>
          <w:sz w:val="24"/>
          <w:szCs w:val="24"/>
          <w:vertAlign w:val="baseline"/>
        </w:rPr>
      </w:pPr>
      <w:r>
        <w:rPr>
          <w:rStyle w:val="5"/>
          <w:rFonts w:hint="eastAsia" w:ascii="宋体" w:hAnsi="宋体" w:eastAsia="宋体" w:cs="宋体"/>
          <w:i w:val="0"/>
          <w:caps w:val="0"/>
          <w:color w:val="000000"/>
          <w:spacing w:val="0"/>
          <w:sz w:val="24"/>
          <w:szCs w:val="24"/>
          <w:vertAlign w:val="baseline"/>
          <w:lang w:eastAsia="zh-CN"/>
        </w:rPr>
        <w:t>机械制造</w:t>
      </w:r>
      <w:r>
        <w:rPr>
          <w:rStyle w:val="5"/>
          <w:rFonts w:hint="eastAsia" w:ascii="宋体" w:hAnsi="宋体" w:eastAsia="宋体" w:cs="宋体"/>
          <w:i w:val="0"/>
          <w:caps w:val="0"/>
          <w:color w:val="000000"/>
          <w:spacing w:val="0"/>
          <w:sz w:val="24"/>
          <w:szCs w:val="24"/>
          <w:vertAlign w:val="baseline"/>
        </w:rPr>
        <w:t>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vertAlign w:val="baseline"/>
          <w:lang w:val="en-US" w:eastAsia="zh-CN"/>
        </w:rPr>
      </w:pPr>
      <w:r>
        <w:rPr>
          <w:rStyle w:val="5"/>
          <w:rFonts w:hint="eastAsia" w:ascii="宋体" w:hAnsi="宋体" w:eastAsia="宋体" w:cs="宋体"/>
          <w:i w:val="0"/>
          <w:caps w:val="0"/>
          <w:color w:val="000000"/>
          <w:spacing w:val="0"/>
          <w:sz w:val="24"/>
          <w:szCs w:val="24"/>
          <w:vertAlign w:val="baseline"/>
          <w:lang w:val="en-US" w:eastAsia="zh-CN"/>
        </w:rPr>
        <w:t xml:space="preserve">    </w:t>
      </w:r>
      <w:r>
        <w:rPr>
          <w:rFonts w:hint="eastAsia" w:ascii="宋体" w:hAnsi="宋体" w:eastAsia="宋体" w:cs="宋体"/>
          <w:b w:val="0"/>
          <w:i w:val="0"/>
          <w:caps w:val="0"/>
          <w:color w:val="000000"/>
          <w:spacing w:val="0"/>
          <w:sz w:val="24"/>
          <w:szCs w:val="24"/>
          <w:vertAlign w:val="baseline"/>
          <w:lang w:eastAsia="zh-CN"/>
        </w:rPr>
        <w:t>围绕</w:t>
      </w:r>
      <w:r>
        <w:rPr>
          <w:rFonts w:hint="eastAsia" w:ascii="宋体" w:hAnsi="宋体" w:eastAsia="宋体" w:cs="宋体"/>
          <w:b w:val="0"/>
          <w:i w:val="0"/>
          <w:caps w:val="0"/>
          <w:color w:val="000000"/>
          <w:spacing w:val="0"/>
          <w:sz w:val="24"/>
          <w:szCs w:val="24"/>
          <w:vertAlign w:val="baseline"/>
          <w:lang w:val="en-US" w:eastAsia="zh-CN"/>
        </w:rPr>
        <w:t>工程机械装备及机电产品的工业设计（平面设计、立体设计、三维形态设计、色彩设计、造型设计等）；推动铸造、锻造、热处理、机械加工、电镀等领域的设备自动化、信息化、物联化的设计方案。</w:t>
      </w:r>
    </w:p>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b w:val="0"/>
          <w:i w:val="0"/>
          <w:caps w:val="0"/>
          <w:color w:val="000000"/>
          <w:spacing w:val="0"/>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七、报名方式与作品要求</w:t>
      </w:r>
    </w:p>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b/>
          <w:bCs/>
          <w:i w:val="0"/>
          <w:caps w:val="0"/>
          <w:color w:val="000000"/>
          <w:spacing w:val="0"/>
          <w:kern w:val="0"/>
          <w:sz w:val="24"/>
          <w:szCs w:val="24"/>
          <w:vertAlign w:val="baseline"/>
          <w:lang w:val="en-US" w:eastAsia="zh-CN" w:bidi="ar"/>
        </w:rPr>
      </w:pPr>
      <w:r>
        <w:rPr>
          <w:rFonts w:hint="eastAsia" w:ascii="宋体" w:hAnsi="宋体" w:eastAsia="宋体" w:cs="宋体"/>
          <w:b/>
          <w:bCs/>
          <w:i w:val="0"/>
          <w:caps w:val="0"/>
          <w:color w:val="000000"/>
          <w:spacing w:val="0"/>
          <w:kern w:val="0"/>
          <w:sz w:val="24"/>
          <w:szCs w:val="24"/>
          <w:vertAlign w:val="baseline"/>
          <w:lang w:val="en-US" w:eastAsia="zh-CN" w:bidi="ar"/>
        </w:rPr>
        <w:t>（一）报名方式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rPr>
          <w:rFonts w:hint="eastAsia" w:ascii="宋体" w:hAnsi="宋体" w:eastAsia="宋体" w:cs="宋体"/>
          <w:b w:val="0"/>
          <w:i w:val="0"/>
          <w:caps w:val="0"/>
          <w:color w:val="000000"/>
          <w:spacing w:val="0"/>
          <w:kern w:val="0"/>
          <w:sz w:val="24"/>
          <w:szCs w:val="24"/>
          <w:vertAlign w:val="baseline"/>
          <w:lang w:val="en-US" w:eastAsia="zh-CN" w:bidi="ar"/>
        </w:rPr>
      </w:pPr>
      <w:r>
        <w:rPr>
          <w:rFonts w:hint="eastAsia" w:ascii="宋体" w:hAnsi="宋体" w:eastAsia="宋体" w:cs="宋体"/>
          <w:b/>
          <w:bCs/>
          <w:i w:val="0"/>
          <w:caps w:val="0"/>
          <w:color w:val="000000"/>
          <w:spacing w:val="0"/>
          <w:kern w:val="0"/>
          <w:sz w:val="24"/>
          <w:szCs w:val="24"/>
          <w:vertAlign w:val="baseline"/>
          <w:lang w:val="en-US" w:eastAsia="zh-CN" w:bidi="ar"/>
        </w:rPr>
        <w:t xml:space="preserve">    </w:t>
      </w:r>
      <w:r>
        <w:rPr>
          <w:rFonts w:hint="eastAsia" w:ascii="宋体" w:hAnsi="宋体" w:eastAsia="宋体" w:cs="宋体"/>
          <w:b w:val="0"/>
          <w:i w:val="0"/>
          <w:caps w:val="0"/>
          <w:color w:val="000000"/>
          <w:spacing w:val="0"/>
          <w:kern w:val="0"/>
          <w:sz w:val="24"/>
          <w:szCs w:val="24"/>
          <w:vertAlign w:val="baseline"/>
          <w:lang w:val="en-US" w:eastAsia="zh-CN" w:bidi="ar"/>
        </w:rPr>
        <w:t>1、登录大赛官网</w:t>
      </w:r>
      <w:r>
        <w:rPr>
          <w:rFonts w:hint="eastAsia" w:ascii="宋体" w:hAnsi="宋体" w:eastAsia="宋体" w:cs="宋体"/>
          <w:b w:val="0"/>
          <w:i w:val="0"/>
          <w:caps w:val="0"/>
          <w:color w:val="000000"/>
          <w:spacing w:val="0"/>
          <w:kern w:val="0"/>
          <w:sz w:val="24"/>
          <w:szCs w:val="24"/>
          <w:vertAlign w:val="baseline"/>
          <w:lang w:val="en-US" w:eastAsia="zh-CN" w:bidi="ar"/>
        </w:rPr>
        <w:fldChar w:fldCharType="begin"/>
      </w:r>
      <w:r>
        <w:rPr>
          <w:rFonts w:hint="eastAsia" w:ascii="宋体" w:hAnsi="宋体" w:eastAsia="宋体" w:cs="宋体"/>
          <w:b w:val="0"/>
          <w:i w:val="0"/>
          <w:caps w:val="0"/>
          <w:color w:val="000000"/>
          <w:spacing w:val="0"/>
          <w:kern w:val="0"/>
          <w:sz w:val="24"/>
          <w:szCs w:val="24"/>
          <w:vertAlign w:val="baseline"/>
          <w:lang w:val="en-US" w:eastAsia="zh-CN" w:bidi="ar"/>
        </w:rPr>
        <w:instrText xml:space="preserve"> HYPERLINK "http://wzszb.66wz.com/" </w:instrText>
      </w:r>
      <w:r>
        <w:rPr>
          <w:rFonts w:hint="eastAsia" w:ascii="宋体" w:hAnsi="宋体" w:eastAsia="宋体" w:cs="宋体"/>
          <w:b w:val="0"/>
          <w:i w:val="0"/>
          <w:caps w:val="0"/>
          <w:color w:val="000000"/>
          <w:spacing w:val="0"/>
          <w:kern w:val="0"/>
          <w:sz w:val="24"/>
          <w:szCs w:val="24"/>
          <w:vertAlign w:val="baseline"/>
          <w:lang w:val="en-US" w:eastAsia="zh-CN" w:bidi="ar"/>
        </w:rPr>
        <w:fldChar w:fldCharType="separate"/>
      </w:r>
      <w:r>
        <w:rPr>
          <w:rFonts w:hint="eastAsia" w:ascii="宋体" w:hAnsi="宋体" w:eastAsia="宋体" w:cs="宋体"/>
          <w:b w:val="0"/>
          <w:i w:val="0"/>
          <w:caps w:val="0"/>
          <w:color w:val="000000"/>
          <w:spacing w:val="0"/>
          <w:kern w:val="0"/>
          <w:sz w:val="24"/>
          <w:szCs w:val="24"/>
          <w:vertAlign w:val="baseline"/>
          <w:lang w:val="en-US" w:eastAsia="zh-CN" w:bidi="ar"/>
        </w:rPr>
        <w:t>www.shaodong2025.com</w:t>
      </w:r>
      <w:r>
        <w:rPr>
          <w:rFonts w:hint="eastAsia" w:ascii="宋体" w:hAnsi="宋体" w:eastAsia="宋体" w:cs="宋体"/>
          <w:b w:val="0"/>
          <w:i w:val="0"/>
          <w:caps w:val="0"/>
          <w:color w:val="000000"/>
          <w:spacing w:val="0"/>
          <w:kern w:val="0"/>
          <w:sz w:val="24"/>
          <w:szCs w:val="24"/>
          <w:vertAlign w:val="baseline"/>
          <w:lang w:val="en-US" w:eastAsia="zh-CN" w:bidi="ar"/>
        </w:rPr>
        <w:fldChar w:fldCharType="end"/>
      </w:r>
      <w:r>
        <w:rPr>
          <w:rFonts w:hint="eastAsia" w:ascii="宋体" w:hAnsi="宋体" w:eastAsia="宋体" w:cs="宋体"/>
          <w:b w:val="0"/>
          <w:i w:val="0"/>
          <w:caps w:val="0"/>
          <w:color w:val="000000"/>
          <w:spacing w:val="0"/>
          <w:kern w:val="0"/>
          <w:sz w:val="24"/>
          <w:szCs w:val="24"/>
          <w:vertAlign w:val="baseline"/>
          <w:lang w:val="en-US" w:eastAsia="zh-CN" w:bidi="ar"/>
        </w:rPr>
        <w:t>，下载对应组别的参赛报名表，按要求完整、准确、真实地填报相关信息，并签字或盖章（</w:t>
      </w:r>
      <w:r>
        <w:rPr>
          <w:rFonts w:hint="eastAsia" w:ascii="宋体" w:hAnsi="宋体" w:eastAsia="宋体" w:cs="宋体"/>
          <w:b/>
          <w:bCs/>
          <w:i w:val="0"/>
          <w:caps w:val="0"/>
          <w:color w:val="000000"/>
          <w:spacing w:val="0"/>
          <w:kern w:val="0"/>
          <w:sz w:val="24"/>
          <w:szCs w:val="24"/>
          <w:vertAlign w:val="baseline"/>
          <w:lang w:val="en-US" w:eastAsia="zh-CN" w:bidi="ar"/>
        </w:rPr>
        <w:t>无需报名费</w:t>
      </w:r>
      <w:r>
        <w:rPr>
          <w:rFonts w:hint="eastAsia" w:ascii="宋体" w:hAnsi="宋体" w:eastAsia="宋体" w:cs="宋体"/>
          <w:b w:val="0"/>
          <w:i w:val="0"/>
          <w:caps w:val="0"/>
          <w:color w:val="000000"/>
          <w:spacing w:val="0"/>
          <w:kern w:val="0"/>
          <w:sz w:val="24"/>
          <w:szCs w:val="24"/>
          <w:vertAlign w:val="baseline"/>
          <w:lang w:val="en-US" w:eastAsia="zh-CN" w:bidi="ar"/>
        </w:rPr>
        <w:t>）。</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kern w:val="0"/>
          <w:sz w:val="24"/>
          <w:szCs w:val="24"/>
          <w:vertAlign w:val="baseline"/>
          <w:lang w:val="en-US" w:eastAsia="zh-CN" w:bidi="ar"/>
        </w:rPr>
      </w:pPr>
      <w:r>
        <w:rPr>
          <w:rFonts w:hint="eastAsia" w:ascii="宋体" w:hAnsi="宋体" w:eastAsia="宋体" w:cs="宋体"/>
          <w:b w:val="0"/>
          <w:i w:val="0"/>
          <w:caps w:val="0"/>
          <w:color w:val="000000"/>
          <w:spacing w:val="0"/>
          <w:sz w:val="24"/>
          <w:szCs w:val="24"/>
          <w:vertAlign w:val="baseline"/>
          <w:lang w:val="en-US" w:eastAsia="zh-CN"/>
        </w:rPr>
        <w:fldChar w:fldCharType="begin"/>
      </w:r>
      <w:r>
        <w:rPr>
          <w:rFonts w:hint="eastAsia" w:ascii="宋体" w:hAnsi="宋体" w:eastAsia="宋体" w:cs="宋体"/>
          <w:b w:val="0"/>
          <w:i w:val="0"/>
          <w:caps w:val="0"/>
          <w:color w:val="000000"/>
          <w:spacing w:val="0"/>
          <w:sz w:val="24"/>
          <w:szCs w:val="24"/>
          <w:vertAlign w:val="baseline"/>
          <w:lang w:val="en-US" w:eastAsia="zh-CN"/>
        </w:rPr>
        <w:instrText xml:space="preserve"> HYPERLINK "mailto:2、参赛作品设计完成后，将参赛报名表及参赛作品统一投递至报名邮箱shaodong2025@126.com。请将以下文件按顺序排列提供。参赛作品稿件一律不予退还，请参赛者自行备份。" </w:instrText>
      </w:r>
      <w:r>
        <w:rPr>
          <w:rFonts w:hint="eastAsia" w:ascii="宋体" w:hAnsi="宋体" w:eastAsia="宋体" w:cs="宋体"/>
          <w:b w:val="0"/>
          <w:i w:val="0"/>
          <w:caps w:val="0"/>
          <w:color w:val="000000"/>
          <w:spacing w:val="0"/>
          <w:sz w:val="24"/>
          <w:szCs w:val="24"/>
          <w:vertAlign w:val="baseline"/>
          <w:lang w:val="en-US" w:eastAsia="zh-CN"/>
        </w:rPr>
        <w:fldChar w:fldCharType="separate"/>
      </w:r>
      <w:r>
        <w:rPr>
          <w:rFonts w:hint="eastAsia" w:ascii="宋体" w:hAnsi="宋体" w:eastAsia="宋体" w:cs="宋体"/>
          <w:b w:val="0"/>
          <w:i w:val="0"/>
          <w:caps w:val="0"/>
          <w:color w:val="000000"/>
          <w:spacing w:val="0"/>
          <w:sz w:val="24"/>
          <w:szCs w:val="24"/>
          <w:vertAlign w:val="baseline"/>
          <w:lang w:val="en-US" w:eastAsia="zh-CN"/>
        </w:rPr>
        <w:t>2、网上报名：参赛作品设计完成后，将填写完毕的参赛报名表扫描件及参赛作品电子版投递至报名邮箱shaodong2025@126.com，</w:t>
      </w:r>
      <w:r>
        <w:rPr>
          <w:rFonts w:hint="eastAsia" w:ascii="宋体" w:hAnsi="宋体" w:eastAsia="宋体" w:cs="宋体"/>
          <w:b w:val="0"/>
          <w:i w:val="0"/>
          <w:caps w:val="0"/>
          <w:color w:val="000000"/>
          <w:spacing w:val="0"/>
          <w:sz w:val="24"/>
          <w:szCs w:val="24"/>
          <w:vertAlign w:val="baseline"/>
          <w:lang w:val="en-US" w:eastAsia="zh-CN"/>
        </w:rPr>
        <w:fldChar w:fldCharType="end"/>
      </w:r>
      <w:r>
        <w:rPr>
          <w:rFonts w:hint="eastAsia" w:ascii="宋体" w:hAnsi="宋体" w:eastAsia="宋体" w:cs="宋体"/>
          <w:b w:val="0"/>
          <w:i w:val="0"/>
          <w:caps w:val="0"/>
          <w:color w:val="000000"/>
          <w:spacing w:val="0"/>
          <w:sz w:val="24"/>
          <w:szCs w:val="24"/>
          <w:vertAlign w:val="baseline"/>
          <w:lang w:val="en-US" w:eastAsia="zh-CN"/>
        </w:rPr>
        <w:t>以收到组委会确认电子回执为准。</w:t>
      </w:r>
    </w:p>
    <w:p>
      <w:pPr>
        <w:keepNext w:val="0"/>
        <w:keepLines w:val="0"/>
        <w:pageBreakBefore w:val="0"/>
        <w:numPr>
          <w:ilvl w:val="0"/>
          <w:numId w:val="3"/>
        </w:numPr>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kern w:val="0"/>
          <w:sz w:val="24"/>
          <w:szCs w:val="24"/>
          <w:vertAlign w:val="baseline"/>
          <w:lang w:val="en-US" w:eastAsia="zh-CN" w:bidi="ar"/>
        </w:rPr>
        <w:t>邮寄报名：</w:t>
      </w:r>
      <w:r>
        <w:rPr>
          <w:rFonts w:hint="eastAsia" w:ascii="宋体" w:hAnsi="宋体" w:eastAsia="宋体" w:cs="宋体"/>
          <w:b w:val="0"/>
          <w:i w:val="0"/>
          <w:caps w:val="0"/>
          <w:color w:val="000000"/>
          <w:spacing w:val="0"/>
          <w:sz w:val="24"/>
          <w:szCs w:val="24"/>
          <w:vertAlign w:val="baseline"/>
          <w:lang w:val="en-US" w:eastAsia="zh-CN"/>
        </w:rPr>
        <w:t>参赛作品设计完成后，将填写完毕的参赛报名表原件及参赛作品原件</w:t>
      </w:r>
      <w:r>
        <w:rPr>
          <w:rFonts w:hint="eastAsia" w:ascii="宋体" w:hAnsi="宋体" w:eastAsia="宋体" w:cs="宋体"/>
          <w:b w:val="0"/>
          <w:i w:val="0"/>
          <w:caps w:val="0"/>
          <w:color w:val="000000"/>
          <w:spacing w:val="0"/>
          <w:sz w:val="24"/>
          <w:szCs w:val="24"/>
          <w:highlight w:val="none"/>
          <w:vertAlign w:val="baseline"/>
          <w:lang w:val="en-US" w:eastAsia="zh-CN"/>
        </w:rPr>
        <w:t>使用顺丰快递邮寄至</w:t>
      </w:r>
      <w:r>
        <w:rPr>
          <w:rFonts w:hint="eastAsia" w:ascii="宋体" w:hAnsi="宋体" w:eastAsia="宋体" w:cs="宋体"/>
          <w:b w:val="0"/>
          <w:i w:val="0"/>
          <w:caps w:val="0"/>
          <w:color w:val="000000"/>
          <w:spacing w:val="0"/>
          <w:sz w:val="24"/>
          <w:szCs w:val="24"/>
          <w:vertAlign w:val="baseline"/>
          <w:lang w:val="en-US" w:eastAsia="zh-CN"/>
        </w:rPr>
        <w:t>湖南省邵阳市邵东县两市塘街道华美嘉都市工业园9号楼，邵东智能制造技术研究院罗娟收，以收到顺丰签收回执为准。参赛作品稿件一律不予退还，请参赛者自行备份。</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注：以上两种报名方式均可。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kern w:val="0"/>
          <w:sz w:val="24"/>
          <w:szCs w:val="24"/>
          <w:vertAlign w:val="baseline"/>
          <w:lang w:val="en-US" w:eastAsia="zh-CN" w:bidi="ar"/>
        </w:rPr>
      </w:pPr>
      <w:r>
        <w:rPr>
          <w:rFonts w:hint="eastAsia" w:ascii="宋体" w:hAnsi="宋体" w:eastAsia="宋体" w:cs="宋体"/>
          <w:b w:val="0"/>
          <w:i w:val="0"/>
          <w:caps w:val="0"/>
          <w:color w:val="000000"/>
          <w:spacing w:val="0"/>
          <w:kern w:val="0"/>
          <w:sz w:val="24"/>
          <w:szCs w:val="24"/>
          <w:vertAlign w:val="baseline"/>
          <w:lang w:val="en-US" w:eastAsia="zh-CN" w:bidi="ar"/>
        </w:rPr>
        <w:t>4、进入决赛为保障参赛者与企业的权益，须签订书面承诺书。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bCs/>
          <w:i w:val="0"/>
          <w:caps w:val="0"/>
          <w:color w:val="000000"/>
          <w:spacing w:val="0"/>
          <w:sz w:val="24"/>
          <w:szCs w:val="24"/>
          <w:vertAlign w:val="baseline"/>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baseline"/>
        <w:rPr>
          <w:rFonts w:hint="eastAsia" w:ascii="宋体" w:hAnsi="宋体" w:eastAsia="宋体" w:cs="宋体"/>
          <w:b/>
          <w:bCs/>
          <w:i w:val="0"/>
          <w:caps w:val="0"/>
          <w:color w:val="000000"/>
          <w:spacing w:val="0"/>
          <w:sz w:val="24"/>
          <w:szCs w:val="24"/>
          <w:vertAlign w:val="baseline"/>
          <w:lang w:val="en-US" w:eastAsia="zh-CN"/>
        </w:rPr>
      </w:pPr>
      <w:r>
        <w:rPr>
          <w:rFonts w:hint="eastAsia" w:ascii="宋体" w:hAnsi="宋体" w:eastAsia="宋体" w:cs="宋体"/>
          <w:b/>
          <w:bCs/>
          <w:i w:val="0"/>
          <w:caps w:val="0"/>
          <w:color w:val="000000"/>
          <w:spacing w:val="0"/>
          <w:sz w:val="24"/>
          <w:szCs w:val="24"/>
          <w:vertAlign w:val="baseline"/>
          <w:lang w:val="en-US" w:eastAsia="zh-CN"/>
        </w:rPr>
        <w:t>（二）作品要求</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rPr>
        <w:t>参赛作品提交资料格式为压缩包，文件名为“作品名+参赛单位或姓名”。</w:t>
      </w:r>
    </w:p>
    <w:p>
      <w:pPr>
        <w:pStyle w:val="3"/>
        <w:widowControl/>
        <w:spacing w:before="0" w:beforeAutospacing="0" w:after="0" w:afterAutospacing="0"/>
        <w:ind w:firstLine="480" w:firstLineChars="200"/>
        <w:textAlignment w:val="baseline"/>
        <w:rPr>
          <w:rFonts w:hint="eastAsia" w:ascii="宋体" w:hAnsi="宋体" w:eastAsia="宋体" w:cs="宋体"/>
          <w:bCs/>
          <w:color w:val="000000"/>
          <w:sz w:val="24"/>
          <w:szCs w:val="24"/>
        </w:rPr>
      </w:pPr>
      <w:r>
        <w:rPr>
          <w:rFonts w:hint="eastAsia" w:ascii="宋体" w:hAnsi="宋体" w:eastAsia="宋体" w:cs="宋体"/>
          <w:bCs/>
          <w:color w:val="000000"/>
          <w:sz w:val="24"/>
          <w:szCs w:val="24"/>
        </w:rPr>
        <w:t>每件作品需要提交设计图1张用于评审（只需要电子稿，组委会统一打印），</w:t>
      </w:r>
      <w:r>
        <w:rPr>
          <w:rFonts w:hint="eastAsia" w:ascii="宋体" w:hAnsi="宋体" w:eastAsia="宋体" w:cs="宋体"/>
          <w:color w:val="000000"/>
          <w:sz w:val="24"/>
          <w:szCs w:val="24"/>
        </w:rPr>
        <w:t>设计图纸为JPG格式图片，尺寸统一为A3幅面420×297mm，分辨率不低于300dpi。</w:t>
      </w:r>
      <w:r>
        <w:rPr>
          <w:rFonts w:hint="eastAsia" w:ascii="宋体" w:hAnsi="宋体" w:eastAsia="宋体" w:cs="宋体"/>
          <w:bCs/>
          <w:color w:val="000000"/>
          <w:sz w:val="24"/>
          <w:szCs w:val="24"/>
        </w:rPr>
        <w:t>初评设计图需要有以下几个方面内容：</w:t>
      </w:r>
    </w:p>
    <w:p>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1、产品设计定位；</w:t>
      </w:r>
    </w:p>
    <w:p>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2、产品外观效果图；</w:t>
      </w:r>
    </w:p>
    <w:p>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3、产品三视图尺寸图；</w:t>
      </w:r>
    </w:p>
    <w:p>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4、产品设计说明（可图文并茂，总字数控制在500字以内，说明设计主题及理念创新点、市场前景等）。</w:t>
      </w:r>
    </w:p>
    <w:p>
      <w:pPr>
        <w:pStyle w:val="3"/>
        <w:widowControl/>
        <w:spacing w:before="0" w:beforeAutospacing="0" w:after="0" w:afterAutospacing="0"/>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注：设计图纸与设计说明内不得出现参赛者姓名或与参赛作者相关的其它信息，否则视为违规并取消参赛资格。</w:t>
      </w:r>
    </w:p>
    <w:p>
      <w:pPr>
        <w:pStyle w:val="3"/>
        <w:widowControl/>
        <w:spacing w:before="0" w:beforeAutospacing="0" w:after="0" w:afterAutospacing="0"/>
        <w:ind w:firstLine="480" w:firstLineChars="200"/>
        <w:textAlignment w:val="baseline"/>
        <w:rPr>
          <w:rFonts w:hint="eastAsia" w:ascii="宋体" w:hAnsi="宋体" w:eastAsia="宋体" w:cs="宋体"/>
          <w:color w:val="00000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八、奖项设置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rPr>
        <w:t>大赛设产品奖、创意奖、企业</w:t>
      </w:r>
      <w:r>
        <w:rPr>
          <w:rFonts w:hint="eastAsia" w:ascii="宋体" w:hAnsi="宋体" w:eastAsia="宋体" w:cs="宋体"/>
          <w:b w:val="0"/>
          <w:i w:val="0"/>
          <w:caps w:val="0"/>
          <w:color w:val="000000"/>
          <w:spacing w:val="0"/>
          <w:sz w:val="24"/>
          <w:szCs w:val="24"/>
          <w:vertAlign w:val="baseline"/>
          <w:lang w:val="en-US" w:eastAsia="zh-CN"/>
        </w:rPr>
        <w:t>鼓励</w:t>
      </w:r>
      <w:r>
        <w:rPr>
          <w:rFonts w:hint="eastAsia" w:ascii="宋体" w:hAnsi="宋体" w:eastAsia="宋体" w:cs="宋体"/>
          <w:b w:val="0"/>
          <w:i w:val="0"/>
          <w:caps w:val="0"/>
          <w:color w:val="000000"/>
          <w:spacing w:val="0"/>
          <w:sz w:val="24"/>
          <w:szCs w:val="24"/>
          <w:vertAlign w:val="baseline"/>
        </w:rPr>
        <w:t>奖</w:t>
      </w:r>
      <w:r>
        <w:rPr>
          <w:rFonts w:hint="eastAsia" w:ascii="宋体" w:hAnsi="宋体" w:eastAsia="宋体" w:cs="宋体"/>
          <w:b w:val="0"/>
          <w:i w:val="0"/>
          <w:caps w:val="0"/>
          <w:color w:val="000000"/>
          <w:spacing w:val="0"/>
          <w:sz w:val="24"/>
          <w:szCs w:val="24"/>
          <w:vertAlign w:val="baseline"/>
          <w:lang w:val="en-US" w:eastAsia="zh-CN"/>
        </w:rPr>
        <w:t>,线上设人气奖。</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89"/>
        <w:gridCol w:w="209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作品类别</w:t>
            </w: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奖项设置</w:t>
            </w:r>
          </w:p>
        </w:tc>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奖金金额</w:t>
            </w:r>
          </w:p>
        </w:tc>
        <w:tc>
          <w:tcPr>
            <w:tcW w:w="2091" w:type="dxa"/>
            <w:vAlign w:val="center"/>
          </w:tcPr>
          <w:p>
            <w:pPr>
              <w:pStyle w:val="3"/>
              <w:widowControl/>
              <w:spacing w:before="0" w:beforeAutospacing="0" w:after="0" w:afterAutospacing="0"/>
              <w:jc w:val="center"/>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restart"/>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Style w:val="5"/>
                <w:rFonts w:hint="eastAsia" w:ascii="宋体" w:hAnsi="宋体" w:eastAsia="宋体" w:cs="宋体"/>
                <w:color w:val="000000"/>
                <w:sz w:val="24"/>
                <w:szCs w:val="24"/>
              </w:rPr>
              <w:t>产品奖</w:t>
            </w:r>
          </w:p>
          <w:p>
            <w:pPr>
              <w:pStyle w:val="3"/>
              <w:widowControl/>
              <w:spacing w:before="0" w:beforeAutospacing="0" w:after="0" w:afterAutospacing="0" w:line="400" w:lineRule="exact"/>
              <w:jc w:val="center"/>
              <w:textAlignment w:val="baseline"/>
              <w:rPr>
                <w:rStyle w:val="5"/>
                <w:rFonts w:hint="eastAsia" w:ascii="宋体" w:hAnsi="宋体" w:eastAsia="宋体" w:cs="宋体"/>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金奖（1名）</w:t>
            </w:r>
          </w:p>
        </w:tc>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10万元</w:t>
            </w:r>
          </w:p>
        </w:tc>
        <w:tc>
          <w:tcPr>
            <w:tcW w:w="2091" w:type="dxa"/>
            <w:vMerge w:val="restart"/>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b/>
                <w:bCs/>
                <w:sz w:val="24"/>
                <w:szCs w:val="24"/>
              </w:rPr>
              <w:t>同意在邵东落地转化（在邵东成立公司运作或与当地企业合作开发），</w:t>
            </w:r>
            <w:r>
              <w:rPr>
                <w:rFonts w:hint="eastAsia" w:ascii="宋体" w:hAnsi="宋体" w:eastAsia="宋体" w:cs="宋体"/>
                <w:color w:val="000000"/>
                <w:sz w:val="24"/>
                <w:szCs w:val="24"/>
              </w:rPr>
              <w:t>尚未上市但能公开展示功能，且已获得或已申请受理国家发明专利、实用新型专利或外观设计专利的作品。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continue"/>
            <w:vAlign w:val="center"/>
          </w:tcPr>
          <w:p>
            <w:pPr>
              <w:pStyle w:val="3"/>
              <w:widowControl/>
              <w:spacing w:before="0" w:beforeAutospacing="0" w:after="0" w:afterAutospacing="0" w:line="400" w:lineRule="exact"/>
              <w:jc w:val="center"/>
              <w:textAlignment w:val="baseline"/>
              <w:rPr>
                <w:rStyle w:val="5"/>
                <w:rFonts w:hint="eastAsia" w:ascii="宋体" w:hAnsi="宋体" w:eastAsia="宋体" w:cs="宋体"/>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银奖（2名）</w:t>
            </w:r>
          </w:p>
        </w:tc>
        <w:tc>
          <w:tcPr>
            <w:tcW w:w="2090" w:type="dxa"/>
            <w:vAlign w:val="center"/>
          </w:tcPr>
          <w:p>
            <w:pPr>
              <w:widowControl/>
              <w:spacing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5万元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continue"/>
            <w:vAlign w:val="center"/>
          </w:tcPr>
          <w:p>
            <w:pPr>
              <w:pStyle w:val="3"/>
              <w:widowControl/>
              <w:spacing w:before="0" w:beforeAutospacing="0" w:after="0" w:afterAutospacing="0" w:line="400" w:lineRule="exact"/>
              <w:jc w:val="center"/>
              <w:textAlignment w:val="baseline"/>
              <w:rPr>
                <w:rStyle w:val="5"/>
                <w:rFonts w:hint="eastAsia" w:ascii="宋体" w:hAnsi="宋体" w:eastAsia="宋体" w:cs="宋体"/>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铜奖（5名）</w:t>
            </w:r>
          </w:p>
        </w:tc>
        <w:tc>
          <w:tcPr>
            <w:tcW w:w="2090" w:type="dxa"/>
            <w:vAlign w:val="center"/>
          </w:tcPr>
          <w:p>
            <w:pPr>
              <w:widowControl/>
              <w:spacing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2万元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restart"/>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Style w:val="5"/>
                <w:rFonts w:hint="eastAsia" w:ascii="宋体" w:hAnsi="宋体" w:eastAsia="宋体" w:cs="宋体"/>
                <w:color w:val="000000"/>
                <w:sz w:val="24"/>
                <w:szCs w:val="24"/>
              </w:rPr>
              <w:t>创意奖</w:t>
            </w: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金奖（1名）</w:t>
            </w:r>
          </w:p>
        </w:tc>
        <w:tc>
          <w:tcPr>
            <w:tcW w:w="2090" w:type="dxa"/>
            <w:vAlign w:val="center"/>
          </w:tcPr>
          <w:p>
            <w:pPr>
              <w:widowControl/>
              <w:spacing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5万元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continue"/>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银奖（2名）</w:t>
            </w:r>
          </w:p>
        </w:tc>
        <w:tc>
          <w:tcPr>
            <w:tcW w:w="2090" w:type="dxa"/>
            <w:vAlign w:val="center"/>
          </w:tcPr>
          <w:p>
            <w:pPr>
              <w:widowControl/>
              <w:spacing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2万元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90" w:type="dxa"/>
            <w:vMerge w:val="continue"/>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铜奖（5名）</w:t>
            </w:r>
          </w:p>
        </w:tc>
        <w:tc>
          <w:tcPr>
            <w:tcW w:w="2090" w:type="dxa"/>
            <w:vAlign w:val="center"/>
          </w:tcPr>
          <w:p>
            <w:pPr>
              <w:widowControl/>
              <w:spacing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1万元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90" w:type="dxa"/>
            <w:vMerge w:val="restart"/>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b/>
                <w:bCs/>
                <w:color w:val="000000"/>
                <w:sz w:val="24"/>
                <w:szCs w:val="24"/>
              </w:rPr>
              <w:t>人气奖</w:t>
            </w: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金奖（2名）</w:t>
            </w:r>
          </w:p>
        </w:tc>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6000元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090" w:type="dxa"/>
            <w:vMerge w:val="continue"/>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银奖（6名）</w:t>
            </w:r>
          </w:p>
        </w:tc>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3000元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090" w:type="dxa"/>
            <w:vMerge w:val="continue"/>
            <w:vAlign w:val="center"/>
          </w:tcPr>
          <w:p>
            <w:pPr>
              <w:pStyle w:val="3"/>
              <w:widowControl/>
              <w:spacing w:before="0" w:beforeAutospacing="0" w:after="0" w:afterAutospacing="0" w:line="400" w:lineRule="exact"/>
              <w:jc w:val="center"/>
              <w:textAlignment w:val="baseline"/>
              <w:rPr>
                <w:rFonts w:hint="eastAsia" w:ascii="宋体" w:hAnsi="宋体" w:eastAsia="宋体" w:cs="宋体"/>
                <w:b/>
                <w:bCs/>
                <w:color w:val="000000"/>
                <w:sz w:val="24"/>
                <w:szCs w:val="24"/>
              </w:rPr>
            </w:pPr>
          </w:p>
        </w:tc>
        <w:tc>
          <w:tcPr>
            <w:tcW w:w="2089"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铜奖（10名）</w:t>
            </w:r>
          </w:p>
        </w:tc>
        <w:tc>
          <w:tcPr>
            <w:tcW w:w="2090" w:type="dxa"/>
            <w:vAlign w:val="center"/>
          </w:tcPr>
          <w:p>
            <w:pPr>
              <w:pStyle w:val="3"/>
              <w:widowControl/>
              <w:spacing w:before="0" w:beforeAutospacing="0" w:after="0" w:afterAutospacing="0" w:line="400" w:lineRule="exact"/>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2000元</w:t>
            </w:r>
          </w:p>
        </w:tc>
        <w:tc>
          <w:tcPr>
            <w:tcW w:w="2091" w:type="dxa"/>
            <w:vMerge w:val="continue"/>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2090" w:type="dxa"/>
            <w:vAlign w:val="center"/>
          </w:tcPr>
          <w:p>
            <w:pPr>
              <w:pStyle w:val="3"/>
              <w:widowControl/>
              <w:spacing w:before="0" w:beforeAutospacing="0" w:after="0" w:afterAutospacing="0"/>
              <w:jc w:val="center"/>
              <w:textAlignment w:val="baseline"/>
              <w:rPr>
                <w:rFonts w:hint="eastAsia" w:ascii="宋体" w:hAnsi="宋体" w:eastAsia="宋体" w:cs="宋体"/>
                <w:color w:val="000000"/>
                <w:sz w:val="24"/>
                <w:szCs w:val="24"/>
              </w:rPr>
            </w:pPr>
            <w:r>
              <w:rPr>
                <w:rStyle w:val="5"/>
                <w:rFonts w:hint="eastAsia" w:ascii="宋体" w:hAnsi="宋体" w:eastAsia="宋体" w:cs="宋体"/>
                <w:color w:val="000000"/>
                <w:sz w:val="24"/>
                <w:szCs w:val="24"/>
              </w:rPr>
              <w:t>企业鼓励奖</w:t>
            </w:r>
          </w:p>
        </w:tc>
        <w:tc>
          <w:tcPr>
            <w:tcW w:w="6270" w:type="dxa"/>
            <w:gridSpan w:val="3"/>
            <w:vAlign w:val="center"/>
          </w:tcPr>
          <w:p>
            <w:pPr>
              <w:pStyle w:val="3"/>
              <w:widowControl/>
              <w:spacing w:before="0" w:beforeAutospacing="0" w:after="0" w:afterAutospacing="0" w:line="400" w:lineRule="exact"/>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以皮具、箱包、服装、鞋产品、五金工具、打火机、印刷塑胶、机械制造等行业为重点，</w:t>
            </w:r>
            <w:r>
              <w:rPr>
                <w:rFonts w:hint="eastAsia" w:ascii="宋体" w:hAnsi="宋体" w:eastAsia="宋体" w:cs="宋体"/>
                <w:b/>
                <w:bCs/>
                <w:sz w:val="24"/>
                <w:szCs w:val="24"/>
              </w:rPr>
              <w:t>列入邵东本地企业合作目录，</w:t>
            </w:r>
            <w:r>
              <w:rPr>
                <w:rFonts w:hint="eastAsia" w:ascii="宋体" w:hAnsi="宋体" w:eastAsia="宋体" w:cs="宋体"/>
                <w:color w:val="000000"/>
                <w:sz w:val="24"/>
                <w:szCs w:val="24"/>
              </w:rPr>
              <w:t>设立"企业鼓励奖"分场。奖金由发布企业设置并承担。</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bCs/>
          <w:kern w:val="2"/>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bCs/>
          <w:kern w:val="2"/>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b w:val="0"/>
          <w:i w:val="0"/>
          <w:caps w:val="0"/>
          <w:color w:val="000000"/>
          <w:spacing w:val="0"/>
          <w:sz w:val="24"/>
          <w:szCs w:val="24"/>
          <w:vertAlign w:val="baseline"/>
          <w:lang w:eastAsia="zh-CN"/>
        </w:rPr>
        <w:t>（一）所有参赛作品由主办方提供版权登记服务。获奖作品由专业机构进行交易转化。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b w:val="0"/>
          <w:i w:val="0"/>
          <w:caps w:val="0"/>
          <w:color w:val="000000"/>
          <w:spacing w:val="0"/>
          <w:sz w:val="24"/>
          <w:szCs w:val="24"/>
          <w:vertAlign w:val="baseline"/>
          <w:lang w:eastAsia="zh-CN"/>
        </w:rPr>
        <w:t>（二）参与定制需求发布的机构和企业需事先向大赛组委会出具书面承诺书，承诺其定制产品获奖后将购买获奖作品版权，具体金额由需求发布方与作者自行商议。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b w:val="0"/>
          <w:i w:val="0"/>
          <w:caps w:val="0"/>
          <w:color w:val="000000"/>
          <w:spacing w:val="0"/>
          <w:sz w:val="24"/>
          <w:szCs w:val="24"/>
          <w:vertAlign w:val="baseline"/>
          <w:lang w:eastAsia="zh-CN"/>
        </w:rPr>
        <w:t>（三）设计稿评定入选入围之日起，作者对其作品拥有著作权与署名权，主办方对入选作品拥有使用、发表、宣传、出版、展览权，不再支付稿酬。</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b w:val="0"/>
          <w:i w:val="0"/>
          <w:caps w:val="0"/>
          <w:color w:val="000000"/>
          <w:spacing w:val="0"/>
          <w:sz w:val="24"/>
          <w:szCs w:val="24"/>
          <w:vertAlign w:val="baseline"/>
          <w:lang w:eastAsia="zh-CN"/>
        </w:rPr>
        <w:t>（四）应征者应当保证其提交的应征作品为独立完成属原创作品，同时未曾或授权他人对作品进行任何形式的发表、使用或开发，且最终使用人在使用该设计方案的任何一部分时，免受第三方提出的侵犯其专利权、商标权或著作权等的起诉。否则，一切责任由应征者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十、法律声明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val="en-US" w:eastAsia="zh-CN"/>
        </w:rPr>
        <w:t>一</w:t>
      </w: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val="en-US" w:eastAsia="zh-CN"/>
        </w:rPr>
        <w:t>参赛者在报名时应当提供真实的个人资料，大赛组委会对作者身份的真实性不作实质性的审查，但是个人资料失实将会失去其作品获奖、发表等机会。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参赛者必须保证作品的原创性，不得抄袭、剽窃他人作品，保证不侵犯任何第三方知识产权或其他权利。如有前述非法行为发生，参赛者应当承担全部侵权责任。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(二)参赛者提交的大赛材料，组委会将履行保密义务。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参赛者应签订承诺书，同意组委会有权在各类媒介上对参赛作品图片等进行宣传、展示、出版等的权利。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(三)大赛组委会对参赛者实施的知识产权侵权行为不承担法律责任，侵权法律责任概由剽窃、抄袭者本人承担。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大赛组委会一经发现剽窃、抄袭行为，有权立即取消其参赛资格，撤销所获奖项并要求返还奖品或奖金，同时对潜在可能发生的侵权责任保留请求赔偿的权利。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(四)由于突发事件或其他主办方无法控制的原因，影响到大赛的管理、安全、评审或公正性，主办方有权推迟或取消大赛部分或全部比赛。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(五)未尽事宜另行通知，主办方保留最终解释权。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十一、联系方式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eastAsia="zh-CN"/>
        </w:rPr>
        <w:t>联系人：</w:t>
      </w:r>
      <w:r>
        <w:rPr>
          <w:rFonts w:hint="eastAsia" w:ascii="宋体" w:hAnsi="宋体" w:eastAsia="宋体" w:cs="宋体"/>
          <w:b w:val="0"/>
          <w:i w:val="0"/>
          <w:caps w:val="0"/>
          <w:color w:val="000000"/>
          <w:spacing w:val="0"/>
          <w:sz w:val="24"/>
          <w:szCs w:val="24"/>
          <w:vertAlign w:val="baseline"/>
          <w:lang w:val="en-US" w:eastAsia="zh-CN"/>
        </w:rPr>
        <w:t>李学斌、谭悦、罗娟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eastAsia="zh-CN"/>
        </w:rPr>
        <w:t>联系电话：</w:t>
      </w:r>
      <w:r>
        <w:rPr>
          <w:rFonts w:hint="eastAsia" w:ascii="宋体" w:hAnsi="宋体" w:eastAsia="宋体" w:cs="宋体"/>
          <w:b w:val="0"/>
          <w:i w:val="0"/>
          <w:caps w:val="0"/>
          <w:color w:val="000000"/>
          <w:spacing w:val="0"/>
          <w:sz w:val="24"/>
          <w:szCs w:val="24"/>
          <w:highlight w:val="none"/>
          <w:vertAlign w:val="baseline"/>
          <w:lang w:eastAsia="zh-CN"/>
        </w:rPr>
        <w:t>0739-26237</w:t>
      </w:r>
      <w:r>
        <w:rPr>
          <w:rFonts w:hint="eastAsia" w:ascii="宋体" w:hAnsi="宋体" w:eastAsia="宋体" w:cs="宋体"/>
          <w:b w:val="0"/>
          <w:i w:val="0"/>
          <w:caps w:val="0"/>
          <w:color w:val="000000"/>
          <w:spacing w:val="0"/>
          <w:sz w:val="24"/>
          <w:szCs w:val="24"/>
          <w:highlight w:val="none"/>
          <w:vertAlign w:val="baseline"/>
          <w:lang w:val="en-US" w:eastAsia="zh-CN"/>
        </w:rPr>
        <w:t>1</w:t>
      </w:r>
      <w:r>
        <w:rPr>
          <w:rFonts w:hint="eastAsia" w:ascii="宋体" w:hAnsi="宋体" w:eastAsia="宋体" w:cs="宋体"/>
          <w:b w:val="0"/>
          <w:i w:val="0"/>
          <w:caps w:val="0"/>
          <w:color w:val="000000"/>
          <w:spacing w:val="0"/>
          <w:sz w:val="24"/>
          <w:szCs w:val="24"/>
          <w:highlight w:val="none"/>
          <w:vertAlign w:val="baseline"/>
          <w:lang w:eastAsia="zh-CN"/>
        </w:rPr>
        <w:t>9</w:t>
      </w:r>
      <w:r>
        <w:rPr>
          <w:rFonts w:hint="eastAsia" w:ascii="宋体" w:hAnsi="宋体" w:eastAsia="宋体" w:cs="宋体"/>
          <w:b w:val="0"/>
          <w:i w:val="0"/>
          <w:caps w:val="0"/>
          <w:color w:val="000000"/>
          <w:spacing w:val="0"/>
          <w:sz w:val="24"/>
          <w:szCs w:val="24"/>
          <w:highlight w:val="none"/>
          <w:vertAlign w:val="baseline"/>
          <w:lang w:val="en-US" w:eastAsia="zh-CN"/>
        </w:rPr>
        <w:t>、0739-2623729</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eastAsia="zh-CN"/>
        </w:rPr>
        <w:t>官网：</w:t>
      </w:r>
      <w:r>
        <w:rPr>
          <w:rFonts w:hint="eastAsia" w:ascii="宋体" w:hAnsi="宋体" w:eastAsia="宋体" w:cs="宋体"/>
          <w:b w:val="0"/>
          <w:i w:val="0"/>
          <w:caps w:val="0"/>
          <w:color w:val="000000"/>
          <w:spacing w:val="0"/>
          <w:sz w:val="24"/>
          <w:szCs w:val="24"/>
          <w:vertAlign w:val="baseline"/>
          <w:lang w:val="en-US" w:eastAsia="zh-CN"/>
        </w:rPr>
        <w:fldChar w:fldCharType="begin"/>
      </w:r>
      <w:r>
        <w:rPr>
          <w:rFonts w:hint="eastAsia" w:ascii="宋体" w:hAnsi="宋体" w:eastAsia="宋体" w:cs="宋体"/>
          <w:b w:val="0"/>
          <w:i w:val="0"/>
          <w:caps w:val="0"/>
          <w:color w:val="000000"/>
          <w:spacing w:val="0"/>
          <w:sz w:val="24"/>
          <w:szCs w:val="24"/>
          <w:vertAlign w:val="baseline"/>
          <w:lang w:val="en-US" w:eastAsia="zh-CN"/>
        </w:rPr>
        <w:instrText xml:space="preserve"> HYPERLINK "http://wzszb.66wz.com/" </w:instrText>
      </w:r>
      <w:r>
        <w:rPr>
          <w:rFonts w:hint="eastAsia" w:ascii="宋体" w:hAnsi="宋体" w:eastAsia="宋体" w:cs="宋体"/>
          <w:b w:val="0"/>
          <w:i w:val="0"/>
          <w:caps w:val="0"/>
          <w:color w:val="000000"/>
          <w:spacing w:val="0"/>
          <w:sz w:val="24"/>
          <w:szCs w:val="24"/>
          <w:vertAlign w:val="baseline"/>
          <w:lang w:val="en-US" w:eastAsia="zh-CN"/>
        </w:rPr>
        <w:fldChar w:fldCharType="separate"/>
      </w:r>
      <w:r>
        <w:rPr>
          <w:rFonts w:hint="eastAsia" w:ascii="宋体" w:hAnsi="宋体" w:eastAsia="宋体" w:cs="宋体"/>
          <w:b w:val="0"/>
          <w:i w:val="0"/>
          <w:caps w:val="0"/>
          <w:color w:val="000000"/>
          <w:spacing w:val="0"/>
          <w:sz w:val="24"/>
          <w:szCs w:val="24"/>
          <w:vertAlign w:val="baseline"/>
          <w:lang w:val="en-US" w:eastAsia="zh-CN"/>
        </w:rPr>
        <w:t>www.shaodong2025.com</w:t>
      </w:r>
      <w:r>
        <w:rPr>
          <w:rFonts w:hint="eastAsia" w:ascii="宋体" w:hAnsi="宋体" w:eastAsia="宋体" w:cs="宋体"/>
          <w:b w:val="0"/>
          <w:i w:val="0"/>
          <w:caps w:val="0"/>
          <w:color w:val="000000"/>
          <w:spacing w:val="0"/>
          <w:sz w:val="24"/>
          <w:szCs w:val="24"/>
          <w:vertAlign w:val="baseline"/>
          <w:lang w:val="en-US" w:eastAsia="zh-CN"/>
        </w:rPr>
        <w:fldChar w:fldCharType="end"/>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eastAsia="zh-CN"/>
        </w:rPr>
      </w:pPr>
      <w:r>
        <w:rPr>
          <w:rFonts w:hint="eastAsia" w:ascii="宋体" w:hAnsi="宋体" w:eastAsia="宋体" w:cs="宋体"/>
          <w:b w:val="0"/>
          <w:i w:val="0"/>
          <w:caps w:val="0"/>
          <w:color w:val="000000"/>
          <w:spacing w:val="0"/>
          <w:sz w:val="24"/>
          <w:szCs w:val="24"/>
          <w:vertAlign w:val="baseline"/>
          <w:lang w:val="en-US" w:eastAsia="zh-CN"/>
        </w:rPr>
        <w:t>报名邮箱</w:t>
      </w:r>
      <w:r>
        <w:rPr>
          <w:rFonts w:hint="eastAsia" w:ascii="宋体" w:hAnsi="宋体" w:eastAsia="宋体" w:cs="宋体"/>
          <w:b w:val="0"/>
          <w:i w:val="0"/>
          <w:caps w:val="0"/>
          <w:color w:val="000000"/>
          <w:spacing w:val="0"/>
          <w:sz w:val="24"/>
          <w:szCs w:val="24"/>
          <w:vertAlign w:val="baseline"/>
          <w:lang w:eastAsia="zh-CN"/>
        </w:rPr>
        <w:t>：</w:t>
      </w:r>
      <w:r>
        <w:rPr>
          <w:rFonts w:hint="eastAsia" w:ascii="宋体" w:hAnsi="宋体" w:eastAsia="宋体" w:cs="宋体"/>
          <w:b w:val="0"/>
          <w:i w:val="0"/>
          <w:caps w:val="0"/>
          <w:color w:val="000000"/>
          <w:spacing w:val="0"/>
          <w:sz w:val="24"/>
          <w:szCs w:val="24"/>
          <w:vertAlign w:val="baseline"/>
          <w:lang w:eastAsia="zh-CN"/>
        </w:rPr>
        <w:fldChar w:fldCharType="begin"/>
      </w:r>
      <w:r>
        <w:rPr>
          <w:rFonts w:hint="eastAsia" w:ascii="宋体" w:hAnsi="宋体" w:eastAsia="宋体" w:cs="宋体"/>
          <w:b w:val="0"/>
          <w:i w:val="0"/>
          <w:caps w:val="0"/>
          <w:color w:val="000000"/>
          <w:spacing w:val="0"/>
          <w:sz w:val="24"/>
          <w:szCs w:val="24"/>
          <w:vertAlign w:val="baseline"/>
          <w:lang w:eastAsia="zh-CN"/>
        </w:rPr>
        <w:instrText xml:space="preserve"> HYPERLINK "mailto:qida2018@126.com" </w:instrText>
      </w:r>
      <w:r>
        <w:rPr>
          <w:rFonts w:hint="eastAsia" w:ascii="宋体" w:hAnsi="宋体" w:eastAsia="宋体" w:cs="宋体"/>
          <w:b w:val="0"/>
          <w:i w:val="0"/>
          <w:caps w:val="0"/>
          <w:color w:val="000000"/>
          <w:spacing w:val="0"/>
          <w:sz w:val="24"/>
          <w:szCs w:val="24"/>
          <w:vertAlign w:val="baseline"/>
          <w:lang w:eastAsia="zh-CN"/>
        </w:rPr>
        <w:fldChar w:fldCharType="separate"/>
      </w:r>
      <w:r>
        <w:rPr>
          <w:rFonts w:hint="eastAsia" w:ascii="宋体" w:hAnsi="宋体" w:eastAsia="宋体" w:cs="宋体"/>
          <w:b w:val="0"/>
          <w:i w:val="0"/>
          <w:caps w:val="0"/>
          <w:color w:val="000000"/>
          <w:spacing w:val="0"/>
          <w:sz w:val="24"/>
          <w:szCs w:val="24"/>
          <w:vertAlign w:val="baseline"/>
          <w:lang w:val="en-US" w:eastAsia="zh-CN"/>
        </w:rPr>
        <w:t>shaodong2025</w:t>
      </w:r>
      <w:r>
        <w:rPr>
          <w:rFonts w:hint="eastAsia" w:ascii="宋体" w:hAnsi="宋体" w:eastAsia="宋体" w:cs="宋体"/>
          <w:b w:val="0"/>
          <w:i w:val="0"/>
          <w:caps w:val="0"/>
          <w:color w:val="000000"/>
          <w:spacing w:val="0"/>
          <w:sz w:val="24"/>
          <w:szCs w:val="24"/>
          <w:vertAlign w:val="baseline"/>
          <w:lang w:eastAsia="zh-CN"/>
        </w:rPr>
        <w:t>@126.com</w:t>
      </w:r>
      <w:r>
        <w:rPr>
          <w:rFonts w:hint="eastAsia" w:ascii="宋体" w:hAnsi="宋体" w:eastAsia="宋体" w:cs="宋体"/>
          <w:b w:val="0"/>
          <w:i w:val="0"/>
          <w:caps w:val="0"/>
          <w:color w:val="000000"/>
          <w:spacing w:val="0"/>
          <w:sz w:val="24"/>
          <w:szCs w:val="24"/>
          <w:vertAlign w:val="baseline"/>
          <w:lang w:eastAsia="zh-CN"/>
        </w:rPr>
        <w:fldChar w:fldCharType="end"/>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收件人：罗娟    18073928510</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收件</w:t>
      </w:r>
      <w:r>
        <w:rPr>
          <w:rFonts w:hint="eastAsia" w:ascii="宋体" w:hAnsi="宋体" w:eastAsia="宋体" w:cs="宋体"/>
          <w:b w:val="0"/>
          <w:i w:val="0"/>
          <w:caps w:val="0"/>
          <w:color w:val="000000"/>
          <w:spacing w:val="0"/>
          <w:sz w:val="24"/>
          <w:szCs w:val="24"/>
          <w:vertAlign w:val="baseline"/>
          <w:lang w:eastAsia="zh-CN"/>
        </w:rPr>
        <w:t>地址：</w:t>
      </w:r>
      <w:r>
        <w:rPr>
          <w:rFonts w:hint="eastAsia" w:ascii="宋体" w:hAnsi="宋体" w:eastAsia="宋体" w:cs="宋体"/>
          <w:b w:val="0"/>
          <w:i w:val="0"/>
          <w:caps w:val="0"/>
          <w:color w:val="000000"/>
          <w:spacing w:val="0"/>
          <w:sz w:val="24"/>
          <w:szCs w:val="24"/>
          <w:vertAlign w:val="baseline"/>
          <w:lang w:val="en-US" w:eastAsia="zh-CN"/>
        </w:rPr>
        <w:t>湖南省邵阳市邵东县两市塘街道华美嘉都市工业园9号楼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left"/>
        <w:textAlignment w:val="baseline"/>
        <w:rPr>
          <w:rFonts w:hint="eastAsia" w:ascii="宋体" w:hAnsi="宋体" w:eastAsia="宋体" w:cs="宋体"/>
          <w:b w:val="0"/>
          <w:i w:val="0"/>
          <w:caps w:val="0"/>
          <w:color w:val="000000"/>
          <w:spacing w:val="0"/>
          <w:sz w:val="24"/>
          <w:szCs w:val="24"/>
          <w:vertAlign w:val="baseline"/>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righ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邵东首届工业设计大赛组委会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right"/>
        <w:textAlignment w:val="baseline"/>
        <w:rPr>
          <w:rFonts w:hint="eastAsia" w:ascii="宋体" w:hAnsi="宋体" w:eastAsia="宋体" w:cs="宋体"/>
          <w:b w:val="0"/>
          <w:i w:val="0"/>
          <w:caps w:val="0"/>
          <w:color w:val="000000"/>
          <w:spacing w:val="0"/>
          <w:sz w:val="24"/>
          <w:szCs w:val="24"/>
          <w:vertAlign w:val="baseline"/>
          <w:lang w:val="en-US" w:eastAsia="zh-CN"/>
        </w:rPr>
      </w:pPr>
      <w:r>
        <w:rPr>
          <w:rFonts w:hint="eastAsia" w:ascii="宋体" w:hAnsi="宋体" w:eastAsia="宋体" w:cs="宋体"/>
          <w:b w:val="0"/>
          <w:i w:val="0"/>
          <w:caps w:val="0"/>
          <w:color w:val="000000"/>
          <w:spacing w:val="0"/>
          <w:sz w:val="24"/>
          <w:szCs w:val="24"/>
          <w:vertAlign w:val="baseline"/>
          <w:lang w:val="en-US" w:eastAsia="zh-CN"/>
        </w:rPr>
        <w:t>2019年2月13日</w:t>
      </w:r>
    </w:p>
    <w:sectPr>
      <w:footerReference r:id="rId3" w:type="default"/>
      <w:pgSz w:w="11906" w:h="16838"/>
      <w:pgMar w:top="12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36C06"/>
    <w:multiLevelType w:val="singleLevel"/>
    <w:tmpl w:val="81E36C06"/>
    <w:lvl w:ilvl="0" w:tentative="0">
      <w:start w:val="1"/>
      <w:numFmt w:val="chineseCounting"/>
      <w:suff w:val="nothing"/>
      <w:lvlText w:val="（%1）"/>
      <w:lvlJc w:val="left"/>
      <w:rPr>
        <w:rFonts w:hint="eastAsia"/>
      </w:rPr>
    </w:lvl>
  </w:abstractNum>
  <w:abstractNum w:abstractNumId="1">
    <w:nsid w:val="AEBD465B"/>
    <w:multiLevelType w:val="singleLevel"/>
    <w:tmpl w:val="AEBD465B"/>
    <w:lvl w:ilvl="0" w:tentative="0">
      <w:start w:val="5"/>
      <w:numFmt w:val="chineseCounting"/>
      <w:suff w:val="nothing"/>
      <w:lvlText w:val="%1、"/>
      <w:lvlJc w:val="left"/>
      <w:rPr>
        <w:rFonts w:hint="eastAsia"/>
      </w:rPr>
    </w:lvl>
  </w:abstractNum>
  <w:abstractNum w:abstractNumId="2">
    <w:nsid w:val="2BE6ED09"/>
    <w:multiLevelType w:val="singleLevel"/>
    <w:tmpl w:val="2BE6ED09"/>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91693"/>
    <w:rsid w:val="03E21F5E"/>
    <w:rsid w:val="04147B82"/>
    <w:rsid w:val="04B17E46"/>
    <w:rsid w:val="05522144"/>
    <w:rsid w:val="06C301C3"/>
    <w:rsid w:val="06F9757B"/>
    <w:rsid w:val="09E210B6"/>
    <w:rsid w:val="0AB00740"/>
    <w:rsid w:val="0CC34F47"/>
    <w:rsid w:val="0CED7784"/>
    <w:rsid w:val="0DBF715F"/>
    <w:rsid w:val="10267B4F"/>
    <w:rsid w:val="10574A88"/>
    <w:rsid w:val="1175567A"/>
    <w:rsid w:val="124B6A87"/>
    <w:rsid w:val="1330245B"/>
    <w:rsid w:val="13F45528"/>
    <w:rsid w:val="160A2FE1"/>
    <w:rsid w:val="16BF0F0F"/>
    <w:rsid w:val="1735036E"/>
    <w:rsid w:val="17D87B04"/>
    <w:rsid w:val="17E06C79"/>
    <w:rsid w:val="1B4C7E49"/>
    <w:rsid w:val="1BB96EAD"/>
    <w:rsid w:val="1C17302E"/>
    <w:rsid w:val="1F342C60"/>
    <w:rsid w:val="1F512456"/>
    <w:rsid w:val="2030788D"/>
    <w:rsid w:val="20E81F7E"/>
    <w:rsid w:val="2350406E"/>
    <w:rsid w:val="236852EE"/>
    <w:rsid w:val="24AA13C8"/>
    <w:rsid w:val="25903A18"/>
    <w:rsid w:val="28D841AA"/>
    <w:rsid w:val="28EB2DC9"/>
    <w:rsid w:val="2A4245AC"/>
    <w:rsid w:val="2C7F4C82"/>
    <w:rsid w:val="2DCF2C1D"/>
    <w:rsid w:val="2E1A65EF"/>
    <w:rsid w:val="2F1E3864"/>
    <w:rsid w:val="301707DF"/>
    <w:rsid w:val="311C1B9C"/>
    <w:rsid w:val="344C6E9E"/>
    <w:rsid w:val="35A21465"/>
    <w:rsid w:val="35EB35A9"/>
    <w:rsid w:val="37127518"/>
    <w:rsid w:val="37691057"/>
    <w:rsid w:val="395F55C7"/>
    <w:rsid w:val="3979738E"/>
    <w:rsid w:val="39C5722B"/>
    <w:rsid w:val="3AA3177C"/>
    <w:rsid w:val="3BC4343C"/>
    <w:rsid w:val="3D661B06"/>
    <w:rsid w:val="3F297E1A"/>
    <w:rsid w:val="42F96748"/>
    <w:rsid w:val="46110935"/>
    <w:rsid w:val="46D526AD"/>
    <w:rsid w:val="47351149"/>
    <w:rsid w:val="48512DB3"/>
    <w:rsid w:val="48567B19"/>
    <w:rsid w:val="494063BC"/>
    <w:rsid w:val="4B231F65"/>
    <w:rsid w:val="4E583306"/>
    <w:rsid w:val="4E8F2712"/>
    <w:rsid w:val="4F9B6EA9"/>
    <w:rsid w:val="548F3B1B"/>
    <w:rsid w:val="55343048"/>
    <w:rsid w:val="55B66CC3"/>
    <w:rsid w:val="56272D2C"/>
    <w:rsid w:val="56700DB2"/>
    <w:rsid w:val="56A24493"/>
    <w:rsid w:val="57533518"/>
    <w:rsid w:val="579501B4"/>
    <w:rsid w:val="579566C3"/>
    <w:rsid w:val="59076E7A"/>
    <w:rsid w:val="59DB3615"/>
    <w:rsid w:val="5A462878"/>
    <w:rsid w:val="5BF01694"/>
    <w:rsid w:val="5ED62BB8"/>
    <w:rsid w:val="5F6E57CE"/>
    <w:rsid w:val="609925B8"/>
    <w:rsid w:val="61C551E4"/>
    <w:rsid w:val="68430DA0"/>
    <w:rsid w:val="68806F58"/>
    <w:rsid w:val="697652F1"/>
    <w:rsid w:val="6A3937A8"/>
    <w:rsid w:val="6BC91693"/>
    <w:rsid w:val="6C9C4B53"/>
    <w:rsid w:val="6E2A1B08"/>
    <w:rsid w:val="75E67ACE"/>
    <w:rsid w:val="79081B9E"/>
    <w:rsid w:val="79CC3C18"/>
    <w:rsid w:val="7EC9788D"/>
    <w:rsid w:val="7F125A83"/>
    <w:rsid w:val="7F3F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2019-01-28T09:35:00Z</dcterms:created>
  <dc:creator>若水</dc:creator>
  <cp:lastModifiedBy>味道</cp:lastModifiedBy>
  <cp:lastPrinted>2019-01-28T09:54:00Z</cp:lastPrinted>
  <dcterms:modified xsi:type="dcterms:W3CDTF">2019-02-15T08:04:35Z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